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0F" w:rsidRPr="00D7210F" w:rsidRDefault="00D7210F" w:rsidP="00D7210F">
      <w:pPr>
        <w:pStyle w:val="a3"/>
        <w:adjustRightInd w:val="0"/>
        <w:ind w:left="8989"/>
        <w:rPr>
          <w:rFonts w:asciiTheme="minorEastAsia" w:eastAsiaTheme="minorEastAsia" w:hAnsiTheme="minorEastAsia"/>
          <w:sz w:val="20"/>
        </w:rPr>
      </w:pPr>
    </w:p>
    <w:p w:rsidR="00D92D13" w:rsidRPr="00D92D13" w:rsidRDefault="00D92D13" w:rsidP="00D92D13">
      <w:pPr>
        <w:spacing w:line="341" w:lineRule="exact"/>
        <w:ind w:left="-1" w:right="-15"/>
        <w:rPr>
          <w:rFonts w:asciiTheme="majorEastAsia" w:eastAsiaTheme="majorEastAsia" w:hAnsiTheme="majorEastAsia"/>
          <w:sz w:val="36"/>
          <w:szCs w:val="36"/>
          <w:u w:val="single"/>
        </w:rPr>
      </w:pPr>
      <w:r w:rsidRPr="00D92D13">
        <w:rPr>
          <w:rFonts w:asciiTheme="majorEastAsia" w:eastAsiaTheme="majorEastAsia" w:hAnsiTheme="majorEastAsia" w:hint="eastAsia"/>
          <w:spacing w:val="-3"/>
          <w:sz w:val="36"/>
          <w:szCs w:val="36"/>
          <w:u w:val="single"/>
        </w:rPr>
        <w:t>薬局で抗原簡易キットを購入する方へ</w:t>
      </w:r>
    </w:p>
    <w:p w:rsidR="00D7210F" w:rsidRPr="00D7210F" w:rsidRDefault="00D7210F" w:rsidP="00D7210F">
      <w:pPr>
        <w:pStyle w:val="a3"/>
        <w:adjustRightInd w:val="0"/>
        <w:rPr>
          <w:rFonts w:asciiTheme="minorEastAsia" w:eastAsiaTheme="minorEastAsia" w:hAnsiTheme="minorEastAsia"/>
          <w:sz w:val="20"/>
        </w:rPr>
      </w:pPr>
    </w:p>
    <w:p w:rsidR="00D7210F" w:rsidRPr="00D7210F" w:rsidRDefault="00D7210F" w:rsidP="00D7210F">
      <w:pPr>
        <w:pStyle w:val="2"/>
        <w:tabs>
          <w:tab w:val="left" w:pos="661"/>
        </w:tabs>
        <w:adjustRightInd w:val="0"/>
        <w:spacing w:before="145" w:line="240" w:lineRule="auto"/>
        <w:rPr>
          <w:rFonts w:asciiTheme="majorEastAsia" w:eastAsiaTheme="majorEastAsia" w:hAnsiTheme="majorEastAsia"/>
        </w:rPr>
      </w:pPr>
      <w:r w:rsidRPr="00D7210F">
        <w:rPr>
          <w:rFonts w:asciiTheme="minorEastAsia" w:eastAsiaTheme="minorEastAsia" w:hAnsiTheme="minorEastAsia"/>
          <w:spacing w:val="-71"/>
          <w:u w:val="single"/>
        </w:rPr>
        <w:t xml:space="preserve"> </w:t>
      </w:r>
      <w:r w:rsidRPr="00D7210F">
        <w:rPr>
          <w:rFonts w:asciiTheme="majorEastAsia" w:eastAsiaTheme="majorEastAsia" w:hAnsiTheme="majorEastAsia" w:cs="ＭＳ 明朝"/>
          <w:u w:val="single"/>
        </w:rPr>
        <w:t>１</w:t>
      </w:r>
      <w:r w:rsidRPr="00D7210F">
        <w:rPr>
          <w:rFonts w:asciiTheme="majorEastAsia" w:eastAsiaTheme="majorEastAsia" w:hAnsiTheme="majorEastAsia" w:hint="eastAsia"/>
          <w:u w:val="single"/>
        </w:rPr>
        <w:tab/>
      </w:r>
      <w:r w:rsidRPr="00D7210F">
        <w:rPr>
          <w:rFonts w:asciiTheme="majorEastAsia" w:eastAsiaTheme="majorEastAsia" w:hAnsiTheme="majorEastAsia" w:cs="ＭＳ 明朝"/>
          <w:spacing w:val="-2"/>
          <w:u w:val="single"/>
        </w:rPr>
        <w:t>はじめに</w:t>
      </w:r>
    </w:p>
    <w:p w:rsidR="00D7210F" w:rsidRPr="00D7210F" w:rsidRDefault="00D7210F" w:rsidP="00D7210F">
      <w:pPr>
        <w:adjustRightInd w:val="0"/>
        <w:ind w:left="590"/>
        <w:rPr>
          <w:rFonts w:asciiTheme="majorEastAsia" w:eastAsiaTheme="majorEastAsia" w:hAnsiTheme="majorEastAsia"/>
          <w:sz w:val="28"/>
        </w:rPr>
      </w:pPr>
      <w:r w:rsidRPr="00D7210F">
        <w:rPr>
          <w:rFonts w:asciiTheme="majorEastAsia" w:eastAsiaTheme="majorEastAsia" w:hAnsiTheme="majorEastAsia"/>
          <w:spacing w:val="-71"/>
          <w:sz w:val="28"/>
          <w:u w:val="single"/>
        </w:rPr>
        <w:t xml:space="preserve"> </w:t>
      </w:r>
      <w:r w:rsidRPr="00D7210F">
        <w:rPr>
          <w:rFonts w:asciiTheme="majorEastAsia" w:eastAsiaTheme="majorEastAsia" w:hAnsiTheme="majorEastAsia" w:cs="ＭＳ 明朝"/>
          <w:spacing w:val="-3"/>
          <w:sz w:val="28"/>
          <w:u w:val="single"/>
        </w:rPr>
        <w:t>体調が悪いことを自覚した場合は、出勤や通学を行わず、医療機関を受診</w:t>
      </w:r>
    </w:p>
    <w:p w:rsidR="00D7210F" w:rsidRPr="00D7210F" w:rsidRDefault="00D7210F" w:rsidP="00D7210F">
      <w:pPr>
        <w:adjustRightInd w:val="0"/>
        <w:ind w:left="311"/>
        <w:rPr>
          <w:rFonts w:asciiTheme="minorEastAsia" w:eastAsiaTheme="minorEastAsia" w:hAnsiTheme="minorEastAsia"/>
          <w:sz w:val="28"/>
        </w:rPr>
      </w:pPr>
      <w:r w:rsidRPr="00D7210F">
        <w:rPr>
          <w:rFonts w:asciiTheme="majorEastAsia" w:eastAsiaTheme="majorEastAsia" w:hAnsiTheme="majorEastAsia"/>
          <w:spacing w:val="-71"/>
          <w:sz w:val="28"/>
          <w:u w:val="single"/>
        </w:rPr>
        <w:t xml:space="preserve"> </w:t>
      </w:r>
      <w:r w:rsidR="00417508" w:rsidRPr="00417508">
        <w:rPr>
          <w:rFonts w:asciiTheme="majorEastAsia" w:eastAsiaTheme="majorEastAsia" w:hAnsiTheme="majorEastAsia"/>
          <w:spacing w:val="-71"/>
          <w:sz w:val="28"/>
        </w:rPr>
        <w:t xml:space="preserve">　　</w:t>
      </w:r>
      <w:r w:rsidRPr="00D7210F">
        <w:rPr>
          <w:rFonts w:asciiTheme="majorEastAsia" w:eastAsiaTheme="majorEastAsia" w:hAnsiTheme="majorEastAsia" w:cs="ＭＳ 明朝"/>
          <w:spacing w:val="-1"/>
          <w:sz w:val="28"/>
          <w:u w:val="single"/>
        </w:rPr>
        <w:t>してください。</w:t>
      </w:r>
    </w:p>
    <w:p w:rsidR="00D7210F" w:rsidRPr="00D7210F" w:rsidRDefault="00D7210F" w:rsidP="00D7210F">
      <w:pPr>
        <w:adjustRightInd w:val="0"/>
        <w:ind w:left="590"/>
        <w:rPr>
          <w:rFonts w:asciiTheme="majorEastAsia" w:eastAsiaTheme="majorEastAsia" w:hAnsiTheme="majorEastAsia"/>
          <w:sz w:val="28"/>
        </w:rPr>
      </w:pPr>
      <w:r w:rsidRPr="00D7210F">
        <w:rPr>
          <w:rFonts w:asciiTheme="minorEastAsia" w:eastAsiaTheme="minorEastAsia" w:hAnsiTheme="minorEastAsia" w:cs="ＭＳ 明朝"/>
          <w:sz w:val="28"/>
        </w:rPr>
        <w:t>体調が気になる場合等にセルフチェックとして本キットを使用し、</w:t>
      </w:r>
      <w:r w:rsidRPr="00D7210F">
        <w:rPr>
          <w:rFonts w:asciiTheme="majorEastAsia" w:eastAsiaTheme="majorEastAsia" w:hAnsiTheme="majorEastAsia" w:cs="ＭＳ 明朝"/>
          <w:sz w:val="28"/>
          <w:u w:val="single"/>
        </w:rPr>
        <w:t>陽性の</w:t>
      </w:r>
    </w:p>
    <w:p w:rsidR="00D7210F" w:rsidRPr="00D7210F" w:rsidRDefault="00D7210F" w:rsidP="00D7210F">
      <w:pPr>
        <w:adjustRightInd w:val="0"/>
        <w:ind w:left="311"/>
        <w:rPr>
          <w:rFonts w:asciiTheme="minorEastAsia" w:eastAsiaTheme="minorEastAsia" w:hAnsiTheme="minorEastAsia"/>
          <w:sz w:val="28"/>
        </w:rPr>
      </w:pPr>
      <w:r w:rsidRPr="00D7210F">
        <w:rPr>
          <w:rFonts w:asciiTheme="majorEastAsia" w:eastAsiaTheme="majorEastAsia" w:hAnsiTheme="majorEastAsia"/>
          <w:spacing w:val="-71"/>
          <w:sz w:val="28"/>
          <w:u w:val="single"/>
        </w:rPr>
        <w:t xml:space="preserve"> </w:t>
      </w:r>
      <w:r w:rsidR="00417508" w:rsidRPr="00417508">
        <w:rPr>
          <w:rFonts w:asciiTheme="majorEastAsia" w:eastAsiaTheme="majorEastAsia" w:hAnsiTheme="majorEastAsia"/>
          <w:spacing w:val="-71"/>
          <w:sz w:val="28"/>
        </w:rPr>
        <w:t xml:space="preserve">　　</w:t>
      </w:r>
      <w:r w:rsidRPr="00D7210F">
        <w:rPr>
          <w:rFonts w:asciiTheme="majorEastAsia" w:eastAsiaTheme="majorEastAsia" w:hAnsiTheme="majorEastAsia" w:cs="ＭＳ 明朝"/>
          <w:spacing w:val="-3"/>
          <w:sz w:val="28"/>
          <w:u w:val="single"/>
        </w:rPr>
        <w:t>場合は、速やかに医療機関を受診してください。</w:t>
      </w:r>
    </w:p>
    <w:p w:rsidR="00D7210F" w:rsidRPr="00D7210F" w:rsidRDefault="00D7210F" w:rsidP="00417508">
      <w:pPr>
        <w:adjustRightInd w:val="0"/>
        <w:spacing w:before="45"/>
        <w:ind w:left="589" w:right="774"/>
        <w:jc w:val="both"/>
        <w:rPr>
          <w:rFonts w:asciiTheme="minorEastAsia" w:eastAsiaTheme="minorEastAsia" w:hAnsiTheme="minorEastAsia"/>
          <w:sz w:val="28"/>
        </w:rPr>
      </w:pPr>
      <w:r w:rsidRPr="00D7210F">
        <w:rPr>
          <w:rFonts w:asciiTheme="minorEastAsia" w:eastAsiaTheme="minorEastAsia" w:hAnsiTheme="minorEastAsia" w:cs="ＭＳ 明朝"/>
          <w:sz w:val="28"/>
        </w:rPr>
        <w:t>陰性の場合でも、偽陰性（過って陰性と判定されること）の可能性も考慮し、症状がある場合には医療機関を受診してください。症状がない場合であっても、引き続き、外出時のマスク着用、手指消毒等の基本的な感染対策を続けてください。</w:t>
      </w:r>
    </w:p>
    <w:p w:rsidR="00D7210F" w:rsidRPr="00D7210F" w:rsidRDefault="00D7210F" w:rsidP="00D7210F">
      <w:pPr>
        <w:adjustRightInd w:val="0"/>
        <w:spacing w:before="190"/>
        <w:ind w:left="244"/>
        <w:rPr>
          <w:rFonts w:asciiTheme="minorEastAsia" w:eastAsiaTheme="minorEastAsia" w:hAnsiTheme="minorEastAsia"/>
          <w:sz w:val="28"/>
        </w:rPr>
      </w:pPr>
      <w:r w:rsidRPr="00D7210F">
        <w:rPr>
          <w:rFonts w:asciiTheme="minorEastAsia" w:eastAsiaTheme="minorEastAsia" w:hAnsiTheme="minorEastAsia" w:cs="ＭＳ 明朝"/>
          <w:sz w:val="28"/>
        </w:rPr>
        <w:t>※無症状者への使用は推奨されていません。</w:t>
      </w:r>
    </w:p>
    <w:p w:rsidR="00D7210F" w:rsidRDefault="00D7210F" w:rsidP="00D7210F">
      <w:pPr>
        <w:adjustRightInd w:val="0"/>
        <w:ind w:left="244"/>
        <w:rPr>
          <w:rFonts w:asciiTheme="minorEastAsia" w:eastAsiaTheme="minorEastAsia" w:hAnsiTheme="minorEastAsia" w:cs="ＭＳ 明朝"/>
          <w:sz w:val="28"/>
        </w:rPr>
      </w:pPr>
      <w:r w:rsidRPr="00D7210F">
        <w:rPr>
          <w:rFonts w:asciiTheme="minorEastAsia" w:eastAsiaTheme="minorEastAsia" w:hAnsiTheme="minorEastAsia" w:cs="ＭＳ 明朝"/>
          <w:sz w:val="28"/>
        </w:rPr>
        <w:t>※症状がない時に使用した場合、結果が正しく出ない可能性があります。</w:t>
      </w:r>
    </w:p>
    <w:p w:rsidR="0061514E" w:rsidRPr="00D7210F" w:rsidRDefault="0061514E" w:rsidP="00D7210F">
      <w:pPr>
        <w:adjustRightInd w:val="0"/>
        <w:ind w:left="244"/>
        <w:rPr>
          <w:rFonts w:asciiTheme="minorEastAsia" w:eastAsiaTheme="minorEastAsia" w:hAnsiTheme="minorEastAsia"/>
          <w:sz w:val="28"/>
        </w:rPr>
      </w:pPr>
    </w:p>
    <w:p w:rsidR="00D7210F" w:rsidRPr="00D7210F" w:rsidRDefault="00D7210F" w:rsidP="00D7210F">
      <w:pPr>
        <w:tabs>
          <w:tab w:val="left" w:pos="661"/>
        </w:tabs>
        <w:adjustRightInd w:val="0"/>
        <w:spacing w:before="127"/>
        <w:ind w:left="100"/>
        <w:rPr>
          <w:rFonts w:asciiTheme="majorEastAsia" w:eastAsiaTheme="majorEastAsia" w:hAnsiTheme="majorEastAsia"/>
          <w:sz w:val="28"/>
        </w:rPr>
      </w:pPr>
      <w:r w:rsidRPr="00D7210F">
        <w:rPr>
          <w:rFonts w:asciiTheme="minorEastAsia" w:eastAsiaTheme="minorEastAsia" w:hAnsiTheme="minorEastAsia"/>
          <w:spacing w:val="-71"/>
          <w:sz w:val="28"/>
          <w:u w:val="single"/>
        </w:rPr>
        <w:t xml:space="preserve"> </w:t>
      </w:r>
      <w:r w:rsidRPr="00D7210F">
        <w:rPr>
          <w:rFonts w:asciiTheme="majorEastAsia" w:eastAsiaTheme="majorEastAsia" w:hAnsiTheme="majorEastAsia" w:cs="ＭＳ 明朝"/>
          <w:sz w:val="28"/>
          <w:u w:val="single"/>
        </w:rPr>
        <w:t>２</w:t>
      </w:r>
      <w:r w:rsidRPr="00D7210F">
        <w:rPr>
          <w:rFonts w:asciiTheme="majorEastAsia" w:eastAsiaTheme="majorEastAsia" w:hAnsiTheme="majorEastAsia" w:hint="eastAsia"/>
          <w:sz w:val="28"/>
          <w:u w:val="single"/>
        </w:rPr>
        <w:tab/>
      </w:r>
      <w:r w:rsidRPr="00D7210F">
        <w:rPr>
          <w:rFonts w:asciiTheme="majorEastAsia" w:eastAsiaTheme="majorEastAsia" w:hAnsiTheme="majorEastAsia" w:cs="ＭＳ 明朝"/>
          <w:spacing w:val="-3"/>
          <w:sz w:val="28"/>
          <w:u w:val="single"/>
        </w:rPr>
        <w:t>使用にあたって</w:t>
      </w:r>
    </w:p>
    <w:p w:rsidR="00D7210F" w:rsidRDefault="00D7210F" w:rsidP="00C533F3">
      <w:pPr>
        <w:tabs>
          <w:tab w:val="left" w:pos="728"/>
        </w:tabs>
        <w:adjustRightInd w:val="0"/>
        <w:spacing w:before="126"/>
        <w:ind w:left="366"/>
        <w:rPr>
          <w:rFonts w:asciiTheme="minorEastAsia" w:eastAsiaTheme="minorEastAsia" w:hAnsiTheme="minorEastAsia" w:cs="ＭＳ 明朝"/>
          <w:spacing w:val="-20"/>
          <w:sz w:val="28"/>
        </w:rPr>
      </w:pPr>
      <w:r w:rsidRPr="00D7210F">
        <w:rPr>
          <w:rFonts w:asciiTheme="minorEastAsia" w:eastAsiaTheme="minorEastAsia" w:hAnsiTheme="minorEastAsia" w:cs="ＭＳ 明朝"/>
          <w:sz w:val="28"/>
        </w:rPr>
        <w:t>①</w:t>
      </w:r>
      <w:r w:rsidRPr="00D7210F">
        <w:rPr>
          <w:rFonts w:asciiTheme="minorEastAsia" w:eastAsiaTheme="minorEastAsia" w:hAnsiTheme="minorEastAsia" w:hint="eastAsia"/>
          <w:sz w:val="28"/>
        </w:rPr>
        <w:tab/>
      </w:r>
      <w:r w:rsidRPr="00C533F3">
        <w:rPr>
          <w:rFonts w:asciiTheme="majorEastAsia" w:eastAsiaTheme="majorEastAsia" w:hAnsiTheme="majorEastAsia" w:cs="ＭＳ 明朝"/>
          <w:spacing w:val="-22"/>
          <w:sz w:val="28"/>
          <w:u w:val="single"/>
        </w:rPr>
        <w:t>あらかじめ検査に関する注意点、使い方等を勉強してから</w:t>
      </w:r>
      <w:r w:rsidRPr="00D7210F">
        <w:rPr>
          <w:rFonts w:asciiTheme="minorEastAsia" w:eastAsiaTheme="minorEastAsia" w:hAnsiTheme="minorEastAsia" w:cs="ＭＳ 明朝"/>
          <w:spacing w:val="-20"/>
          <w:sz w:val="28"/>
        </w:rPr>
        <w:t>検査を実施します。</w:t>
      </w:r>
    </w:p>
    <w:p w:rsidR="0061514E" w:rsidRPr="00D7210F" w:rsidRDefault="0061514E" w:rsidP="00C533F3">
      <w:pPr>
        <w:tabs>
          <w:tab w:val="left" w:pos="728"/>
        </w:tabs>
        <w:adjustRightInd w:val="0"/>
        <w:spacing w:before="126"/>
        <w:ind w:left="366"/>
        <w:rPr>
          <w:rFonts w:asciiTheme="minorEastAsia" w:eastAsiaTheme="minorEastAsia" w:hAnsiTheme="minorEastAsia"/>
          <w:sz w:val="28"/>
        </w:rPr>
      </w:pPr>
    </w:p>
    <w:p w:rsidR="00D7210F" w:rsidRPr="00D7210F" w:rsidRDefault="00D7210F" w:rsidP="00D7210F">
      <w:pPr>
        <w:pStyle w:val="a3"/>
        <w:adjustRightInd w:val="0"/>
        <w:spacing w:before="186"/>
        <w:ind w:left="311"/>
        <w:rPr>
          <w:rFonts w:asciiTheme="minorEastAsia" w:eastAsiaTheme="minorEastAsia" w:hAnsiTheme="minorEastAsia"/>
        </w:rPr>
      </w:pPr>
      <w:r w:rsidRPr="00D7210F">
        <w:rPr>
          <w:rFonts w:asciiTheme="minorEastAsia" w:eastAsiaTheme="minorEastAsia" w:hAnsiTheme="minorEastAsia" w:cs="ＭＳ 明朝"/>
        </w:rPr>
        <w:t>（参考）検査に関する注意点、使い方等</w:t>
      </w:r>
    </w:p>
    <w:p w:rsidR="00D7210F" w:rsidRDefault="00D7210F" w:rsidP="00D7210F">
      <w:pPr>
        <w:pStyle w:val="a3"/>
        <w:adjustRightInd w:val="0"/>
        <w:spacing w:before="29"/>
        <w:ind w:left="520" w:right="773" w:firstLine="240"/>
        <w:rPr>
          <w:rFonts w:asciiTheme="minorEastAsia" w:eastAsiaTheme="minorEastAsia" w:hAnsiTheme="minorEastAsia" w:cs="ＭＳ 明朝"/>
        </w:rPr>
      </w:pPr>
      <w:r w:rsidRPr="00D7210F">
        <w:rPr>
          <w:rFonts w:asciiTheme="minorEastAsia" w:eastAsiaTheme="minorEastAsia" w:hAnsiTheme="minorEastAsia" w:cs="ＭＳ 明朝"/>
        </w:rPr>
        <w:t>以下の３に</w:t>
      </w:r>
      <w:r w:rsidR="00756BFC">
        <w:rPr>
          <w:rFonts w:asciiTheme="minorEastAsia" w:eastAsiaTheme="minorEastAsia" w:hAnsiTheme="minorEastAsia" w:cs="ＭＳ 明朝"/>
        </w:rPr>
        <w:t>記載する「一般的な検査手順と留意点」に加えて、厚生労働省が</w:t>
      </w:r>
      <w:bookmarkStart w:id="0" w:name="_GoBack"/>
      <w:bookmarkEnd w:id="0"/>
      <w:r w:rsidRPr="00D7210F">
        <w:rPr>
          <w:rFonts w:asciiTheme="minorEastAsia" w:eastAsiaTheme="minorEastAsia" w:hAnsiTheme="minorEastAsia" w:cs="ＭＳ 明朝"/>
        </w:rPr>
        <w:t>ホームページで公開する</w:t>
      </w:r>
      <w:r w:rsidRPr="00D7210F">
        <w:rPr>
          <w:rFonts w:asciiTheme="minorEastAsia" w:eastAsiaTheme="minorEastAsia" w:hAnsiTheme="minorEastAsia" w:hint="eastAsia"/>
        </w:rPr>
        <w:t xml:space="preserve"> WEB </w:t>
      </w:r>
      <w:r w:rsidRPr="00D7210F">
        <w:rPr>
          <w:rFonts w:asciiTheme="minorEastAsia" w:eastAsiaTheme="minorEastAsia" w:hAnsiTheme="minorEastAsia" w:cs="ＭＳ 明朝"/>
        </w:rPr>
        <w:t>教材を参考にするとともに、各製品の添付文書における使用方法や使用するキットを製造するメーカーの提供するパンフレットや動画資料を必ず確認・理解した上で、検査を実施してください。</w:t>
      </w:r>
    </w:p>
    <w:p w:rsidR="0061514E" w:rsidRPr="00D7210F" w:rsidRDefault="0061514E" w:rsidP="00D7210F">
      <w:pPr>
        <w:pStyle w:val="a3"/>
        <w:adjustRightInd w:val="0"/>
        <w:spacing w:before="29"/>
        <w:ind w:left="520" w:right="773" w:firstLine="240"/>
        <w:rPr>
          <w:rFonts w:asciiTheme="minorEastAsia" w:eastAsiaTheme="minorEastAsia" w:hAnsiTheme="minorEastAsia"/>
        </w:rPr>
      </w:pPr>
    </w:p>
    <w:p w:rsidR="00D7210F" w:rsidRPr="00D7210F" w:rsidRDefault="00D7210F" w:rsidP="00C533F3">
      <w:pPr>
        <w:pStyle w:val="2"/>
        <w:tabs>
          <w:tab w:val="left" w:pos="668"/>
        </w:tabs>
        <w:adjustRightInd w:val="0"/>
        <w:spacing w:before="198" w:line="240" w:lineRule="auto"/>
        <w:ind w:left="381"/>
        <w:rPr>
          <w:rFonts w:asciiTheme="minorEastAsia" w:eastAsiaTheme="minorEastAsia" w:hAnsiTheme="minorEastAsia"/>
        </w:rPr>
      </w:pPr>
      <w:r w:rsidRPr="00D7210F">
        <w:rPr>
          <w:rFonts w:asciiTheme="minorEastAsia" w:eastAsiaTheme="minorEastAsia" w:hAnsiTheme="minorEastAsia" w:cs="ＭＳ 明朝"/>
        </w:rPr>
        <w:t>②</w:t>
      </w:r>
      <w:r w:rsidRPr="00D7210F">
        <w:rPr>
          <w:rFonts w:asciiTheme="minorEastAsia" w:eastAsiaTheme="minorEastAsia" w:hAnsiTheme="minorEastAsia"/>
        </w:rPr>
        <w:tab/>
      </w:r>
      <w:r w:rsidRPr="00C533F3">
        <w:rPr>
          <w:rFonts w:asciiTheme="majorEastAsia" w:eastAsiaTheme="majorEastAsia" w:hAnsiTheme="majorEastAsia" w:cs="ＭＳ 明朝"/>
          <w:spacing w:val="-3"/>
          <w:u w:val="single"/>
        </w:rPr>
        <w:t>鼻腔ぬぐい液を、自分で採取して</w:t>
      </w:r>
      <w:r w:rsidRPr="00D7210F">
        <w:rPr>
          <w:rFonts w:asciiTheme="minorEastAsia" w:eastAsiaTheme="minorEastAsia" w:hAnsiTheme="minorEastAsia" w:cs="ＭＳ 明朝"/>
          <w:spacing w:val="-3"/>
        </w:rPr>
        <w:t>検査を行います。</w:t>
      </w:r>
    </w:p>
    <w:p w:rsidR="00D7210F" w:rsidRPr="00D7210F" w:rsidRDefault="00D7210F" w:rsidP="00D7210F">
      <w:pPr>
        <w:pStyle w:val="a3"/>
        <w:adjustRightInd w:val="0"/>
        <w:spacing w:before="13"/>
        <w:rPr>
          <w:rFonts w:asciiTheme="minorEastAsia" w:eastAsiaTheme="minorEastAsia" w:hAnsiTheme="minorEastAsia"/>
          <w:sz w:val="9"/>
        </w:rPr>
      </w:pPr>
    </w:p>
    <w:p w:rsidR="00D7210F" w:rsidRPr="00C533F3" w:rsidRDefault="009B7EB6" w:rsidP="00D7210F">
      <w:pPr>
        <w:adjustRightInd w:val="0"/>
        <w:spacing w:before="63"/>
        <w:ind w:left="1350" w:right="5098" w:hanging="260"/>
        <w:rPr>
          <w:rFonts w:asciiTheme="majorEastAsia" w:eastAsiaTheme="majorEastAsia" w:hAnsiTheme="majorEastAsia"/>
          <w:sz w:val="26"/>
        </w:rPr>
      </w:pPr>
      <w:r w:rsidRPr="00C533F3">
        <w:rPr>
          <w:rFonts w:asciiTheme="majorEastAsia" w:eastAsiaTheme="majorEastAsia" w:hAnsiTheme="majorEastAsia"/>
          <w:noProof/>
        </w:rPr>
        <w:drawing>
          <wp:anchor distT="0" distB="0" distL="0" distR="0" simplePos="0" relativeHeight="251661312" behindDoc="1" locked="0" layoutInCell="1" allowOverlap="1" wp14:anchorId="70840EB2" wp14:editId="1534AA25">
            <wp:simplePos x="0" y="0"/>
            <wp:positionH relativeFrom="page">
              <wp:posOffset>3208655</wp:posOffset>
            </wp:positionH>
            <wp:positionV relativeFrom="paragraph">
              <wp:posOffset>234303</wp:posOffset>
            </wp:positionV>
            <wp:extent cx="3499484" cy="17799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499484" cy="1779905"/>
                    </a:xfrm>
                    <a:prstGeom prst="rect">
                      <a:avLst/>
                    </a:prstGeom>
                  </pic:spPr>
                </pic:pic>
              </a:graphicData>
            </a:graphic>
          </wp:anchor>
        </w:drawing>
      </w:r>
      <w:r w:rsidR="00D7210F" w:rsidRPr="00C533F3">
        <w:rPr>
          <w:rFonts w:asciiTheme="majorEastAsia" w:eastAsiaTheme="majorEastAsia" w:hAnsiTheme="majorEastAsia"/>
          <w:sz w:val="26"/>
        </w:rPr>
        <w:t>・鼻から綿棒を２</w:t>
      </w:r>
      <w:r w:rsidR="00C533F3">
        <w:rPr>
          <w:rFonts w:asciiTheme="majorEastAsia" w:eastAsiaTheme="majorEastAsia" w:hAnsiTheme="majorEastAsia"/>
          <w:sz w:val="26"/>
        </w:rPr>
        <w:t>cm</w:t>
      </w:r>
      <w:r w:rsidR="00D7210F" w:rsidRPr="00C533F3">
        <w:rPr>
          <w:rFonts w:asciiTheme="majorEastAsia" w:eastAsiaTheme="majorEastAsia" w:hAnsiTheme="majorEastAsia"/>
          <w:sz w:val="26"/>
        </w:rPr>
        <w:t>程度挿入し、５回転させ、５秒程度静置します。</w:t>
      </w:r>
    </w:p>
    <w:p w:rsidR="00D7210F" w:rsidRDefault="00D7210F" w:rsidP="00D7210F">
      <w:pPr>
        <w:pStyle w:val="a3"/>
        <w:adjustRightInd w:val="0"/>
        <w:rPr>
          <w:rFonts w:asciiTheme="minorEastAsia" w:eastAsiaTheme="minorEastAsia" w:hAnsiTheme="minorEastAsia"/>
          <w:sz w:val="20"/>
        </w:rPr>
      </w:pPr>
    </w:p>
    <w:p w:rsidR="009B7EB6" w:rsidRDefault="009B7EB6" w:rsidP="00D7210F">
      <w:pPr>
        <w:pStyle w:val="a3"/>
        <w:adjustRightInd w:val="0"/>
        <w:rPr>
          <w:rFonts w:asciiTheme="minorEastAsia" w:eastAsiaTheme="minorEastAsia" w:hAnsiTheme="minorEastAsia"/>
          <w:sz w:val="20"/>
        </w:rPr>
      </w:pPr>
    </w:p>
    <w:p w:rsidR="009B7EB6" w:rsidRPr="00D7210F" w:rsidRDefault="009B7EB6" w:rsidP="00D7210F">
      <w:pPr>
        <w:pStyle w:val="a3"/>
        <w:adjustRightInd w:val="0"/>
        <w:rPr>
          <w:rFonts w:asciiTheme="minorEastAsia" w:eastAsiaTheme="minorEastAsia" w:hAnsiTheme="minorEastAsia"/>
          <w:sz w:val="20"/>
        </w:rPr>
      </w:pPr>
    </w:p>
    <w:p w:rsidR="00D7210F" w:rsidRPr="00D7210F" w:rsidRDefault="00D7210F" w:rsidP="00D7210F">
      <w:pPr>
        <w:pStyle w:val="a3"/>
        <w:adjustRightInd w:val="0"/>
        <w:rPr>
          <w:rFonts w:asciiTheme="minorEastAsia" w:eastAsiaTheme="minorEastAsia" w:hAnsiTheme="minorEastAsia"/>
          <w:sz w:val="20"/>
        </w:rPr>
      </w:pPr>
    </w:p>
    <w:p w:rsidR="00D7210F" w:rsidRPr="00D7210F" w:rsidRDefault="00D7210F" w:rsidP="00D7210F">
      <w:pPr>
        <w:pStyle w:val="a3"/>
        <w:adjustRightInd w:val="0"/>
        <w:rPr>
          <w:rFonts w:asciiTheme="minorEastAsia" w:eastAsiaTheme="minorEastAsia" w:hAnsiTheme="minorEastAsia"/>
          <w:sz w:val="20"/>
        </w:rPr>
      </w:pPr>
    </w:p>
    <w:p w:rsidR="00D7210F" w:rsidRPr="00D7210F" w:rsidRDefault="00D7210F" w:rsidP="00D7210F">
      <w:pPr>
        <w:pStyle w:val="a3"/>
        <w:adjustRightInd w:val="0"/>
        <w:rPr>
          <w:rFonts w:asciiTheme="minorEastAsia" w:eastAsiaTheme="minorEastAsia" w:hAnsiTheme="minorEastAsia"/>
          <w:sz w:val="20"/>
        </w:rPr>
      </w:pPr>
    </w:p>
    <w:p w:rsidR="00D7210F" w:rsidRPr="00D7210F" w:rsidRDefault="00D7210F" w:rsidP="00D7210F">
      <w:pPr>
        <w:pStyle w:val="a3"/>
        <w:adjustRightInd w:val="0"/>
        <w:rPr>
          <w:rFonts w:asciiTheme="minorEastAsia" w:eastAsiaTheme="minorEastAsia" w:hAnsiTheme="minorEastAsia"/>
          <w:sz w:val="20"/>
        </w:rPr>
      </w:pPr>
    </w:p>
    <w:p w:rsidR="00D7210F" w:rsidRPr="00D7210F" w:rsidRDefault="00D7210F" w:rsidP="00D7210F">
      <w:pPr>
        <w:pStyle w:val="a3"/>
        <w:adjustRightInd w:val="0"/>
        <w:spacing w:before="3"/>
        <w:rPr>
          <w:rFonts w:asciiTheme="minorEastAsia" w:eastAsiaTheme="minorEastAsia" w:hAnsiTheme="minorEastAsia"/>
          <w:sz w:val="20"/>
        </w:rPr>
      </w:pPr>
    </w:p>
    <w:p w:rsidR="00D7210F" w:rsidRPr="00D7210F" w:rsidRDefault="00D7210F" w:rsidP="00D7210F">
      <w:pPr>
        <w:adjustRightInd w:val="0"/>
        <w:spacing w:before="1"/>
        <w:ind w:left="2212" w:right="2813"/>
        <w:jc w:val="center"/>
        <w:rPr>
          <w:rFonts w:asciiTheme="minorEastAsia" w:eastAsiaTheme="minorEastAsia" w:hAnsiTheme="minorEastAsia"/>
          <w:sz w:val="21"/>
        </w:rPr>
      </w:pPr>
    </w:p>
    <w:p w:rsidR="00D7210F" w:rsidRPr="00D7210F" w:rsidRDefault="00D7210F" w:rsidP="00D7210F">
      <w:pPr>
        <w:adjustRightInd w:val="0"/>
        <w:jc w:val="center"/>
        <w:rPr>
          <w:rFonts w:asciiTheme="minorEastAsia" w:eastAsiaTheme="minorEastAsia" w:hAnsiTheme="minorEastAsia"/>
          <w:sz w:val="21"/>
        </w:rPr>
        <w:sectPr w:rsidR="00D7210F" w:rsidRPr="00D7210F">
          <w:footerReference w:type="default" r:id="rId9"/>
          <w:pgSz w:w="11910" w:h="16840"/>
          <w:pgMar w:top="1420" w:right="320" w:bottom="1280" w:left="980" w:header="0" w:footer="1081" w:gutter="0"/>
          <w:cols w:space="720"/>
        </w:sectPr>
      </w:pPr>
    </w:p>
    <w:p w:rsidR="00D7210F" w:rsidRPr="00D7210F" w:rsidRDefault="00D7210F" w:rsidP="00D7210F">
      <w:pPr>
        <w:pStyle w:val="2"/>
        <w:tabs>
          <w:tab w:val="left" w:pos="661"/>
        </w:tabs>
        <w:adjustRightInd w:val="0"/>
        <w:spacing w:line="240" w:lineRule="auto"/>
        <w:rPr>
          <w:rFonts w:asciiTheme="minorEastAsia" w:eastAsiaTheme="minorEastAsia" w:hAnsiTheme="minorEastAsia"/>
        </w:rPr>
      </w:pPr>
      <w:r w:rsidRPr="00D7210F">
        <w:rPr>
          <w:rFonts w:asciiTheme="minorEastAsia" w:eastAsiaTheme="minorEastAsia" w:hAnsiTheme="minorEastAsia"/>
          <w:spacing w:val="-71"/>
          <w:u w:val="single"/>
        </w:rPr>
        <w:lastRenderedPageBreak/>
        <w:t xml:space="preserve"> </w:t>
      </w:r>
      <w:r w:rsidRPr="00D7210F">
        <w:rPr>
          <w:rFonts w:asciiTheme="minorEastAsia" w:eastAsiaTheme="minorEastAsia" w:hAnsiTheme="minorEastAsia" w:cs="ＭＳ 明朝"/>
          <w:u w:val="single"/>
        </w:rPr>
        <w:t>３</w:t>
      </w:r>
      <w:r w:rsidRPr="00D7210F">
        <w:rPr>
          <w:rFonts w:asciiTheme="minorEastAsia" w:eastAsiaTheme="minorEastAsia" w:hAnsiTheme="minorEastAsia" w:hint="eastAsia"/>
          <w:u w:val="single"/>
        </w:rPr>
        <w:tab/>
      </w:r>
      <w:r w:rsidRPr="00D7210F">
        <w:rPr>
          <w:rFonts w:asciiTheme="minorEastAsia" w:eastAsiaTheme="minorEastAsia" w:hAnsiTheme="minorEastAsia" w:cs="ＭＳ 明朝"/>
          <w:spacing w:val="-3"/>
          <w:u w:val="single"/>
        </w:rPr>
        <w:t>一般的な検査手順と留意点</w:t>
      </w:r>
    </w:p>
    <w:p w:rsidR="00D7210F" w:rsidRPr="00D7210F" w:rsidRDefault="00D7210F" w:rsidP="00D7210F">
      <w:pPr>
        <w:adjustRightInd w:val="0"/>
        <w:spacing w:before="127"/>
        <w:ind w:left="100"/>
        <w:rPr>
          <w:rFonts w:asciiTheme="minorEastAsia" w:eastAsiaTheme="minorEastAsia" w:hAnsiTheme="minorEastAsia"/>
          <w:sz w:val="28"/>
        </w:rPr>
      </w:pPr>
      <w:r w:rsidRPr="00D7210F">
        <w:rPr>
          <w:rFonts w:asciiTheme="minorEastAsia" w:eastAsiaTheme="minorEastAsia" w:hAnsiTheme="minorEastAsia" w:cs="ＭＳ 明朝"/>
          <w:sz w:val="28"/>
        </w:rPr>
        <w:t>＜検体採取（鼻腔ぬぐい液の自己採取）＞</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①</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鼻孔（鼻の穴の入り口）から２</w:t>
      </w:r>
      <w:r w:rsidRPr="00D7210F">
        <w:rPr>
          <w:rFonts w:asciiTheme="minorEastAsia" w:eastAsiaTheme="minorEastAsia" w:hAnsiTheme="minorEastAsia" w:hint="eastAsia"/>
          <w:sz w:val="28"/>
        </w:rPr>
        <w:t xml:space="preserve">cm </w:t>
      </w:r>
      <w:r w:rsidRPr="00D7210F">
        <w:rPr>
          <w:rFonts w:asciiTheme="minorEastAsia" w:eastAsiaTheme="minorEastAsia" w:hAnsiTheme="minorEastAsia" w:cs="ＭＳ 明朝"/>
          <w:sz w:val="28"/>
        </w:rPr>
        <w:t>程度綿棒を挿入する</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②</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綿棒を鼻の内壁に沿わせて５回程度回転させる</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③</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５秒程度静置し、引き抜く</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pacing w:val="-3"/>
          <w:sz w:val="28"/>
        </w:rPr>
        <w:t>④</w:t>
      </w:r>
      <w:r w:rsidRPr="00D7210F">
        <w:rPr>
          <w:rFonts w:asciiTheme="minorEastAsia" w:eastAsiaTheme="minorEastAsia" w:hAnsiTheme="minorEastAsia" w:hint="eastAsia"/>
          <w:spacing w:val="-3"/>
          <w:sz w:val="28"/>
        </w:rPr>
        <w:t xml:space="preserve">  </w:t>
      </w:r>
      <w:r w:rsidRPr="00D7210F">
        <w:rPr>
          <w:rFonts w:asciiTheme="minorEastAsia" w:eastAsiaTheme="minorEastAsia" w:hAnsiTheme="minorEastAsia" w:cs="ＭＳ 明朝"/>
          <w:spacing w:val="-3"/>
          <w:sz w:val="28"/>
        </w:rPr>
        <w:t>綿棒が十分に湿っていることを確認する</w:t>
      </w:r>
    </w:p>
    <w:p w:rsidR="00D7210F" w:rsidRPr="007C7639" w:rsidRDefault="00D7210F" w:rsidP="00D7210F">
      <w:pPr>
        <w:pStyle w:val="a3"/>
        <w:adjustRightInd w:val="0"/>
        <w:spacing w:before="15"/>
        <w:ind w:left="551" w:right="758" w:hanging="240"/>
        <w:rPr>
          <w:rFonts w:asciiTheme="minorEastAsia" w:eastAsiaTheme="minorEastAsia" w:hAnsiTheme="minorEastAsia"/>
        </w:rPr>
      </w:pPr>
      <w:r w:rsidRPr="00D7210F">
        <w:rPr>
          <w:rFonts w:asciiTheme="minorEastAsia" w:eastAsiaTheme="minorEastAsia" w:hAnsiTheme="minorEastAsia" w:cs="ＭＳ 明朝"/>
          <w:spacing w:val="-6"/>
        </w:rPr>
        <w:t>※同居人等がいる場合は、被検者は、他者と向き合わない方向を向くか、他者とガラス等</w:t>
      </w:r>
      <w:r w:rsidRPr="00D7210F">
        <w:rPr>
          <w:rFonts w:asciiTheme="minorEastAsia" w:eastAsiaTheme="minorEastAsia" w:hAnsiTheme="minorEastAsia" w:cs="ＭＳ 明朝"/>
        </w:rPr>
        <w:t>により隔てられた位置に移動して実施します。</w:t>
      </w:r>
      <w:r w:rsidR="004A03A4" w:rsidRPr="007C7639">
        <w:rPr>
          <w:rFonts w:asciiTheme="minorEastAsia" w:eastAsiaTheme="minorEastAsia" w:hAnsiTheme="minorEastAsia" w:cs="ＭＳ 明朝" w:hint="eastAsia"/>
        </w:rPr>
        <w:t>（保護者の方によるお子様の検査</w:t>
      </w:r>
      <w:r w:rsidR="003E3681" w:rsidRPr="007C7639">
        <w:rPr>
          <w:rFonts w:asciiTheme="minorEastAsia" w:eastAsiaTheme="minorEastAsia" w:hAnsiTheme="minorEastAsia" w:cs="ＭＳ 明朝" w:hint="eastAsia"/>
        </w:rPr>
        <w:t>に際して</w:t>
      </w:r>
      <w:r w:rsidR="004A03A4" w:rsidRPr="007C7639">
        <w:rPr>
          <w:rFonts w:asciiTheme="minorEastAsia" w:eastAsiaTheme="minorEastAsia" w:hAnsiTheme="minorEastAsia" w:cs="ＭＳ 明朝" w:hint="eastAsia"/>
        </w:rPr>
        <w:t>は、マスク着用のうえ、お子様の正面でなく側方に立つなど飛沫を浴びないよう十分ご注意ください。）</w:t>
      </w:r>
    </w:p>
    <w:p w:rsidR="00D7210F" w:rsidRPr="00D7210F" w:rsidRDefault="00D7210F" w:rsidP="00D7210F">
      <w:pPr>
        <w:pStyle w:val="a3"/>
        <w:adjustRightInd w:val="0"/>
        <w:ind w:left="551" w:right="750" w:hanging="240"/>
        <w:rPr>
          <w:rFonts w:asciiTheme="minorEastAsia" w:eastAsiaTheme="minorEastAsia" w:hAnsiTheme="minorEastAsia"/>
        </w:rPr>
      </w:pPr>
      <w:r w:rsidRPr="00D7210F">
        <w:rPr>
          <w:rFonts w:asciiTheme="minorEastAsia" w:eastAsiaTheme="minorEastAsia" w:hAnsiTheme="minorEastAsia" w:cs="ＭＳ 明朝"/>
          <w:spacing w:val="-10"/>
        </w:rPr>
        <w:t>※他者による検体採取は感染等のリスクを伴う可能性があり、また、鼻咽頭</w:t>
      </w:r>
      <w:r w:rsidRPr="00D7210F">
        <w:rPr>
          <w:rFonts w:asciiTheme="minorEastAsia" w:eastAsiaTheme="minorEastAsia" w:hAnsiTheme="minorEastAsia" w:cs="ＭＳ 明朝"/>
          <w:spacing w:val="-8"/>
        </w:rPr>
        <w:t>（鼻の奥</w:t>
      </w:r>
      <w:r w:rsidRPr="00D7210F">
        <w:rPr>
          <w:rFonts w:asciiTheme="minorEastAsia" w:eastAsiaTheme="minorEastAsia" w:hAnsiTheme="minorEastAsia" w:cs="ＭＳ 明朝"/>
          <w:spacing w:val="-10"/>
        </w:rPr>
        <w:t>）</w:t>
      </w:r>
      <w:r w:rsidRPr="00D7210F">
        <w:rPr>
          <w:rFonts w:asciiTheme="minorEastAsia" w:eastAsiaTheme="minorEastAsia" w:hAnsiTheme="minorEastAsia" w:cs="ＭＳ 明朝"/>
          <w:spacing w:val="-4"/>
        </w:rPr>
        <w:t>ぬぐ</w:t>
      </w:r>
      <w:r w:rsidRPr="00D7210F">
        <w:rPr>
          <w:rFonts w:asciiTheme="minorEastAsia" w:eastAsiaTheme="minorEastAsia" w:hAnsiTheme="minorEastAsia" w:cs="ＭＳ 明朝"/>
          <w:spacing w:val="-10"/>
        </w:rPr>
        <w:t>い液の自己採取は危険かつ困難であるため、鼻腔ぬぐい液の自己採取によって行います。</w:t>
      </w:r>
    </w:p>
    <w:p w:rsidR="00D7210F" w:rsidRPr="00D7210F" w:rsidRDefault="00D7210F" w:rsidP="00D7210F">
      <w:pPr>
        <w:pStyle w:val="2"/>
        <w:adjustRightInd w:val="0"/>
        <w:spacing w:before="194" w:line="240" w:lineRule="auto"/>
        <w:rPr>
          <w:rFonts w:asciiTheme="minorEastAsia" w:eastAsiaTheme="minorEastAsia" w:hAnsiTheme="minorEastAsia"/>
        </w:rPr>
      </w:pPr>
      <w:r w:rsidRPr="00D7210F">
        <w:rPr>
          <w:rFonts w:asciiTheme="minorEastAsia" w:eastAsiaTheme="minorEastAsia" w:hAnsiTheme="minorEastAsia" w:cs="ＭＳ 明朝"/>
        </w:rPr>
        <w:t>＜試料調製＞</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①</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採取後ただちに綿棒をチューブに浸す</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②</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綿棒の先端をつまみながら、チューブ内で綿棒を</w:t>
      </w:r>
      <w:r w:rsidRPr="00D7210F">
        <w:rPr>
          <w:rFonts w:asciiTheme="minorEastAsia" w:eastAsiaTheme="minorEastAsia" w:hAnsiTheme="minorEastAsia" w:hint="eastAsia"/>
          <w:sz w:val="28"/>
        </w:rPr>
        <w:t xml:space="preserve"> 10 </w:t>
      </w:r>
      <w:r w:rsidRPr="00D7210F">
        <w:rPr>
          <w:rFonts w:asciiTheme="minorEastAsia" w:eastAsiaTheme="minorEastAsia" w:hAnsiTheme="minorEastAsia" w:cs="ＭＳ 明朝"/>
          <w:sz w:val="28"/>
        </w:rPr>
        <w:t>回程度回転させる</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③</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綿棒から液を絞り出しながらチューブから綿棒を取り出し、綿棒を破棄する</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z w:val="28"/>
        </w:rPr>
        <w:t>④</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各キットに付属する蓋（フィルター、ノズル、チップ等）をチューブに装着する</w:t>
      </w:r>
    </w:p>
    <w:p w:rsidR="00D7210F" w:rsidRDefault="00D7210F" w:rsidP="00D7210F">
      <w:pPr>
        <w:adjustRightInd w:val="0"/>
        <w:ind w:left="100"/>
        <w:rPr>
          <w:rFonts w:asciiTheme="minorEastAsia" w:eastAsiaTheme="minorEastAsia" w:hAnsiTheme="minorEastAsia" w:cs="ＭＳ 明朝"/>
          <w:sz w:val="28"/>
        </w:rPr>
      </w:pPr>
      <w:r w:rsidRPr="00D7210F">
        <w:rPr>
          <w:rFonts w:asciiTheme="minorEastAsia" w:eastAsiaTheme="minorEastAsia" w:hAnsiTheme="minorEastAsia" w:cs="ＭＳ 明朝"/>
          <w:sz w:val="28"/>
        </w:rPr>
        <w:t>⑤</w:t>
      </w:r>
      <w:r w:rsidRPr="00D7210F">
        <w:rPr>
          <w:rFonts w:asciiTheme="minorEastAsia" w:eastAsiaTheme="minorEastAsia" w:hAnsiTheme="minorEastAsia" w:hint="eastAsia"/>
          <w:sz w:val="28"/>
        </w:rPr>
        <w:t xml:space="preserve"> </w:t>
      </w:r>
      <w:r w:rsidRPr="00D7210F">
        <w:rPr>
          <w:rFonts w:asciiTheme="minorEastAsia" w:eastAsiaTheme="minorEastAsia" w:hAnsiTheme="minorEastAsia" w:cs="ＭＳ 明朝"/>
          <w:sz w:val="28"/>
        </w:rPr>
        <w:t>製品によってはそのまま一定時間静置する</w:t>
      </w:r>
    </w:p>
    <w:p w:rsidR="00C45E60" w:rsidRPr="00D7210F" w:rsidRDefault="00C45E60" w:rsidP="00D7210F">
      <w:pPr>
        <w:adjustRightInd w:val="0"/>
        <w:ind w:left="100"/>
        <w:rPr>
          <w:rFonts w:asciiTheme="minorEastAsia" w:eastAsiaTheme="minorEastAsia" w:hAnsiTheme="minorEastAsia"/>
          <w:sz w:val="28"/>
        </w:rPr>
      </w:pPr>
    </w:p>
    <w:p w:rsidR="00D7210F" w:rsidRPr="00D7210F" w:rsidRDefault="00D7210F" w:rsidP="00D7210F">
      <w:pPr>
        <w:adjustRightInd w:val="0"/>
        <w:spacing w:before="126"/>
        <w:ind w:left="100"/>
        <w:rPr>
          <w:rFonts w:asciiTheme="minorEastAsia" w:eastAsiaTheme="minorEastAsia" w:hAnsiTheme="minorEastAsia"/>
          <w:sz w:val="28"/>
        </w:rPr>
      </w:pPr>
      <w:r w:rsidRPr="00D7210F">
        <w:rPr>
          <w:rFonts w:asciiTheme="minorEastAsia" w:eastAsiaTheme="minorEastAsia" w:hAnsiTheme="minorEastAsia" w:cs="ＭＳ 明朝"/>
          <w:sz w:val="28"/>
        </w:rPr>
        <w:t>＜試料滴下＞</w:t>
      </w:r>
    </w:p>
    <w:p w:rsidR="00D7210F" w:rsidRPr="00D7210F" w:rsidRDefault="00D7210F" w:rsidP="00D7210F">
      <w:pPr>
        <w:adjustRightInd w:val="0"/>
        <w:ind w:left="100"/>
        <w:rPr>
          <w:rFonts w:asciiTheme="minorEastAsia" w:eastAsiaTheme="minorEastAsia" w:hAnsiTheme="minorEastAsia"/>
          <w:sz w:val="28"/>
        </w:rPr>
      </w:pPr>
      <w:r w:rsidRPr="00D7210F">
        <w:rPr>
          <w:rFonts w:asciiTheme="minorEastAsia" w:eastAsiaTheme="minorEastAsia" w:hAnsiTheme="minorEastAsia" w:cs="ＭＳ 明朝"/>
          <w:spacing w:val="-2"/>
          <w:sz w:val="28"/>
        </w:rPr>
        <w:t>①</w:t>
      </w:r>
      <w:r w:rsidRPr="00D7210F">
        <w:rPr>
          <w:rFonts w:asciiTheme="minorEastAsia" w:eastAsiaTheme="minorEastAsia" w:hAnsiTheme="minorEastAsia" w:hint="eastAsia"/>
          <w:spacing w:val="-2"/>
          <w:sz w:val="28"/>
        </w:rPr>
        <w:t xml:space="preserve"> </w:t>
      </w:r>
      <w:r w:rsidRPr="00D7210F">
        <w:rPr>
          <w:rFonts w:asciiTheme="minorEastAsia" w:eastAsiaTheme="minorEastAsia" w:hAnsiTheme="minorEastAsia" w:cs="ＭＳ 明朝"/>
          <w:spacing w:val="-2"/>
          <w:sz w:val="28"/>
        </w:rPr>
        <w:t>チューブから数滴</w:t>
      </w:r>
      <w:r w:rsidRPr="00D7210F">
        <w:rPr>
          <w:rFonts w:asciiTheme="minorEastAsia" w:eastAsiaTheme="minorEastAsia" w:hAnsiTheme="minorEastAsia" w:cs="ＭＳ 明朝"/>
          <w:sz w:val="28"/>
        </w:rPr>
        <w:t>（</w:t>
      </w:r>
      <w:r w:rsidRPr="00D7210F">
        <w:rPr>
          <w:rFonts w:asciiTheme="minorEastAsia" w:eastAsiaTheme="minorEastAsia" w:hAnsiTheme="minorEastAsia" w:cs="ＭＳ 明朝"/>
          <w:spacing w:val="-3"/>
          <w:sz w:val="28"/>
        </w:rPr>
        <w:t>製品により異なる</w:t>
      </w:r>
      <w:r w:rsidRPr="00D7210F">
        <w:rPr>
          <w:rFonts w:asciiTheme="minorEastAsia" w:eastAsiaTheme="minorEastAsia" w:hAnsiTheme="minorEastAsia" w:cs="ＭＳ 明朝"/>
          <w:spacing w:val="-140"/>
          <w:sz w:val="28"/>
        </w:rPr>
        <w:t>）</w:t>
      </w:r>
      <w:r w:rsidRPr="00D7210F">
        <w:rPr>
          <w:rFonts w:asciiTheme="minorEastAsia" w:eastAsiaTheme="minorEastAsia" w:hAnsiTheme="minorEastAsia" w:cs="ＭＳ 明朝"/>
          <w:spacing w:val="-3"/>
          <w:sz w:val="28"/>
        </w:rPr>
        <w:t>、キットの検体滴下部に滴下する</w:t>
      </w:r>
    </w:p>
    <w:p w:rsidR="00D7210F" w:rsidRDefault="00D7210F" w:rsidP="00D7210F">
      <w:pPr>
        <w:adjustRightInd w:val="0"/>
        <w:ind w:left="100"/>
        <w:rPr>
          <w:rFonts w:asciiTheme="minorEastAsia" w:eastAsiaTheme="minorEastAsia" w:hAnsiTheme="minorEastAsia" w:cs="ＭＳ 明朝"/>
          <w:spacing w:val="-3"/>
          <w:sz w:val="28"/>
        </w:rPr>
      </w:pPr>
      <w:r w:rsidRPr="00D7210F">
        <w:rPr>
          <w:rFonts w:asciiTheme="minorEastAsia" w:eastAsiaTheme="minorEastAsia" w:hAnsiTheme="minorEastAsia" w:cs="ＭＳ 明朝"/>
          <w:spacing w:val="-1"/>
          <w:sz w:val="28"/>
        </w:rPr>
        <w:t>②</w:t>
      </w:r>
      <w:r w:rsidRPr="00D7210F">
        <w:rPr>
          <w:rFonts w:asciiTheme="minorEastAsia" w:eastAsiaTheme="minorEastAsia" w:hAnsiTheme="minorEastAsia" w:hint="eastAsia"/>
          <w:spacing w:val="-1"/>
          <w:sz w:val="28"/>
        </w:rPr>
        <w:t xml:space="preserve"> </w:t>
      </w:r>
      <w:r w:rsidRPr="00D7210F">
        <w:rPr>
          <w:rFonts w:asciiTheme="minorEastAsia" w:eastAsiaTheme="minorEastAsia" w:hAnsiTheme="minorEastAsia" w:cs="ＭＳ 明朝"/>
          <w:spacing w:val="-1"/>
          <w:sz w:val="28"/>
        </w:rPr>
        <w:t>製品毎に定められた時間</w:t>
      </w:r>
      <w:r w:rsidRPr="00D7210F">
        <w:rPr>
          <w:rFonts w:asciiTheme="minorEastAsia" w:eastAsiaTheme="minorEastAsia" w:hAnsiTheme="minorEastAsia" w:hint="eastAsia"/>
          <w:spacing w:val="-1"/>
          <w:sz w:val="28"/>
        </w:rPr>
        <w:t xml:space="preserve"> (</w:t>
      </w:r>
      <w:r w:rsidRPr="00D7210F">
        <w:rPr>
          <w:rFonts w:asciiTheme="minorEastAsia" w:eastAsiaTheme="minorEastAsia" w:hAnsiTheme="minorEastAsia" w:hint="eastAsia"/>
          <w:sz w:val="28"/>
        </w:rPr>
        <w:t>15</w:t>
      </w:r>
      <w:r w:rsidRPr="00D7210F">
        <w:rPr>
          <w:rFonts w:asciiTheme="minorEastAsia" w:eastAsiaTheme="minorEastAsia" w:hAnsiTheme="minorEastAsia" w:hint="eastAsia"/>
          <w:spacing w:val="2"/>
          <w:sz w:val="28"/>
        </w:rPr>
        <w:t xml:space="preserve"> </w:t>
      </w:r>
      <w:r w:rsidRPr="00D7210F">
        <w:rPr>
          <w:rFonts w:asciiTheme="minorEastAsia" w:eastAsiaTheme="minorEastAsia" w:hAnsiTheme="minorEastAsia" w:cs="ＭＳ 明朝"/>
          <w:spacing w:val="2"/>
          <w:sz w:val="28"/>
        </w:rPr>
        <w:t>分</w:t>
      </w:r>
      <w:r w:rsidRPr="00D7210F">
        <w:rPr>
          <w:rFonts w:asciiTheme="minorEastAsia" w:eastAsiaTheme="minorEastAsia" w:hAnsiTheme="minorEastAsia" w:cs="ＭＳ 明朝"/>
          <w:sz w:val="28"/>
        </w:rPr>
        <w:t>～</w:t>
      </w:r>
      <w:r w:rsidRPr="00D7210F">
        <w:rPr>
          <w:rFonts w:asciiTheme="minorEastAsia" w:eastAsiaTheme="minorEastAsia" w:hAnsiTheme="minorEastAsia" w:hint="eastAsia"/>
          <w:sz w:val="28"/>
        </w:rPr>
        <w:t xml:space="preserve">30 </w:t>
      </w:r>
      <w:r w:rsidRPr="00D7210F">
        <w:rPr>
          <w:rFonts w:asciiTheme="minorEastAsia" w:eastAsiaTheme="minorEastAsia" w:hAnsiTheme="minorEastAsia" w:cs="ＭＳ 明朝"/>
          <w:sz w:val="28"/>
        </w:rPr>
        <w:t>分程度</w:t>
      </w:r>
      <w:r w:rsidRPr="00D7210F">
        <w:rPr>
          <w:rFonts w:asciiTheme="minorEastAsia" w:eastAsiaTheme="minorEastAsia" w:hAnsiTheme="minorEastAsia" w:cs="ＭＳ 明朝"/>
          <w:spacing w:val="-140"/>
          <w:sz w:val="28"/>
        </w:rPr>
        <w:t>）</w:t>
      </w:r>
      <w:r w:rsidRPr="00D7210F">
        <w:rPr>
          <w:rFonts w:asciiTheme="minorEastAsia" w:eastAsiaTheme="minorEastAsia" w:hAnsiTheme="minorEastAsia" w:cs="ＭＳ 明朝"/>
          <w:spacing w:val="-3"/>
          <w:sz w:val="28"/>
        </w:rPr>
        <w:t>、キットを静置する</w:t>
      </w:r>
    </w:p>
    <w:p w:rsidR="00C45E60" w:rsidRPr="00D7210F" w:rsidRDefault="00C45E60" w:rsidP="00D7210F">
      <w:pPr>
        <w:adjustRightInd w:val="0"/>
        <w:ind w:left="100"/>
        <w:rPr>
          <w:rFonts w:asciiTheme="minorEastAsia" w:eastAsiaTheme="minorEastAsia" w:hAnsiTheme="minorEastAsia"/>
          <w:sz w:val="28"/>
        </w:rPr>
      </w:pPr>
    </w:p>
    <w:p w:rsidR="00D7210F" w:rsidRPr="00D7210F" w:rsidRDefault="00D7210F" w:rsidP="00D7210F">
      <w:pPr>
        <w:adjustRightInd w:val="0"/>
        <w:spacing w:before="127"/>
        <w:ind w:left="100"/>
        <w:rPr>
          <w:rFonts w:asciiTheme="minorEastAsia" w:eastAsiaTheme="minorEastAsia" w:hAnsiTheme="minorEastAsia"/>
          <w:sz w:val="28"/>
        </w:rPr>
      </w:pPr>
      <w:r w:rsidRPr="00D7210F">
        <w:rPr>
          <w:rFonts w:asciiTheme="minorEastAsia" w:eastAsiaTheme="minorEastAsia" w:hAnsiTheme="minorEastAsia" w:cs="ＭＳ 明朝"/>
          <w:sz w:val="28"/>
        </w:rPr>
        <w:t>＜結果の判定＞</w:t>
      </w:r>
    </w:p>
    <w:p w:rsidR="00D7210F" w:rsidRPr="00D7210F" w:rsidRDefault="00D7210F" w:rsidP="00D7210F">
      <w:pPr>
        <w:pStyle w:val="a5"/>
        <w:numPr>
          <w:ilvl w:val="0"/>
          <w:numId w:val="2"/>
        </w:numPr>
        <w:tabs>
          <w:tab w:val="left" w:pos="521"/>
        </w:tabs>
        <w:adjustRightInd w:val="0"/>
        <w:spacing w:before="44"/>
        <w:ind w:right="759"/>
        <w:rPr>
          <w:rFonts w:asciiTheme="minorEastAsia" w:eastAsiaTheme="minorEastAsia" w:hAnsiTheme="minorEastAsia"/>
          <w:sz w:val="28"/>
        </w:rPr>
      </w:pPr>
      <w:r w:rsidRPr="00D7210F">
        <w:rPr>
          <w:rFonts w:asciiTheme="minorEastAsia" w:eastAsiaTheme="minorEastAsia" w:hAnsiTheme="minorEastAsia" w:cs="ＭＳ 明朝"/>
          <w:spacing w:val="-6"/>
          <w:sz w:val="28"/>
        </w:rPr>
        <w:t>判定の方法については、各製品の添付文書</w:t>
      </w:r>
      <w:r w:rsidRPr="00D7210F">
        <w:rPr>
          <w:rFonts w:asciiTheme="minorEastAsia" w:eastAsiaTheme="minorEastAsia" w:hAnsiTheme="minorEastAsia" w:hint="eastAsia"/>
          <w:spacing w:val="-6"/>
          <w:sz w:val="28"/>
        </w:rPr>
        <w:t xml:space="preserve"> </w:t>
      </w:r>
      <w:r w:rsidRPr="00D7210F">
        <w:rPr>
          <w:rFonts w:asciiTheme="minorEastAsia" w:eastAsiaTheme="minorEastAsia" w:hAnsiTheme="minorEastAsia" w:cs="ＭＳ 明朝"/>
          <w:spacing w:val="-6"/>
          <w:sz w:val="28"/>
        </w:rPr>
        <w:t>に加えて、判定結果を示してい</w:t>
      </w:r>
      <w:r w:rsidRPr="00D7210F">
        <w:rPr>
          <w:rFonts w:asciiTheme="minorEastAsia" w:eastAsiaTheme="minorEastAsia" w:hAnsiTheme="minorEastAsia" w:cs="ＭＳ 明朝"/>
          <w:sz w:val="28"/>
        </w:rPr>
        <w:t>る</w:t>
      </w:r>
    </w:p>
    <w:p w:rsidR="00D7210F" w:rsidRPr="003E3681" w:rsidRDefault="00D7210F" w:rsidP="0036516C">
      <w:pPr>
        <w:pStyle w:val="a5"/>
        <w:tabs>
          <w:tab w:val="left" w:pos="521"/>
        </w:tabs>
        <w:adjustRightInd w:val="0"/>
        <w:spacing w:before="44"/>
        <w:ind w:left="459" w:right="759" w:firstLine="0"/>
        <w:rPr>
          <w:rFonts w:asciiTheme="minorEastAsia" w:eastAsiaTheme="minorEastAsia" w:hAnsiTheme="minorEastAsia"/>
          <w:sz w:val="28"/>
        </w:rPr>
      </w:pPr>
      <w:r w:rsidRPr="003E3681">
        <w:rPr>
          <w:rFonts w:asciiTheme="minorEastAsia" w:eastAsiaTheme="minorEastAsia" w:hAnsiTheme="minorEastAsia" w:cs="ＭＳ 明朝"/>
          <w:sz w:val="28"/>
        </w:rPr>
        <w:t>実際のキットの写真が含まれている各製品のパンフレット、動画資料等</w:t>
      </w:r>
      <w:r w:rsidRPr="003E3681">
        <w:rPr>
          <w:rFonts w:asciiTheme="minorEastAsia" w:eastAsiaTheme="minorEastAsia" w:hAnsiTheme="minorEastAsia" w:cs="ＭＳ 明朝"/>
          <w:spacing w:val="-3"/>
          <w:sz w:val="28"/>
        </w:rPr>
        <w:t>を</w:t>
      </w:r>
    </w:p>
    <w:p w:rsidR="00D7210F" w:rsidRPr="009B7EB6" w:rsidRDefault="00D7210F" w:rsidP="009B7EB6">
      <w:pPr>
        <w:pStyle w:val="a5"/>
        <w:tabs>
          <w:tab w:val="left" w:pos="521"/>
        </w:tabs>
        <w:adjustRightInd w:val="0"/>
        <w:spacing w:before="44"/>
        <w:ind w:left="520" w:right="759" w:firstLine="0"/>
        <w:rPr>
          <w:rFonts w:asciiTheme="minorEastAsia" w:eastAsiaTheme="minorEastAsia" w:hAnsiTheme="minorEastAsia"/>
          <w:sz w:val="28"/>
        </w:rPr>
      </w:pPr>
      <w:r w:rsidRPr="00D7210F">
        <w:rPr>
          <w:rFonts w:asciiTheme="minorEastAsia" w:eastAsiaTheme="minorEastAsia" w:hAnsiTheme="minorEastAsia" w:cs="ＭＳ 明朝"/>
          <w:spacing w:val="-3"/>
          <w:sz w:val="28"/>
        </w:rPr>
        <w:t>確認してください。</w:t>
      </w:r>
    </w:p>
    <w:p w:rsidR="003E3681" w:rsidRPr="003E3681" w:rsidRDefault="00D7210F" w:rsidP="00D7210F">
      <w:pPr>
        <w:pStyle w:val="a5"/>
        <w:numPr>
          <w:ilvl w:val="0"/>
          <w:numId w:val="2"/>
        </w:numPr>
        <w:tabs>
          <w:tab w:val="left" w:pos="521"/>
        </w:tabs>
        <w:adjustRightInd w:val="0"/>
        <w:ind w:right="756"/>
        <w:rPr>
          <w:rFonts w:asciiTheme="minorEastAsia" w:eastAsiaTheme="minorEastAsia" w:hAnsiTheme="minorEastAsia"/>
          <w:sz w:val="28"/>
        </w:rPr>
      </w:pPr>
      <w:r w:rsidRPr="00D7210F">
        <w:rPr>
          <w:rFonts w:asciiTheme="minorEastAsia" w:eastAsiaTheme="minorEastAsia" w:hAnsiTheme="minorEastAsia" w:cs="ＭＳ 明朝"/>
          <w:sz w:val="28"/>
        </w:rPr>
        <w:t>試料の滴下を行ってから判定を行うまでの時間は、製品毎に異なります。</w:t>
      </w:r>
    </w:p>
    <w:p w:rsidR="00D7210F" w:rsidRPr="003E3681" w:rsidRDefault="00D7210F" w:rsidP="0036516C">
      <w:pPr>
        <w:pStyle w:val="a5"/>
        <w:tabs>
          <w:tab w:val="left" w:pos="521"/>
        </w:tabs>
        <w:adjustRightInd w:val="0"/>
        <w:ind w:left="459" w:right="756" w:firstLine="0"/>
        <w:rPr>
          <w:rFonts w:asciiTheme="minorEastAsia" w:eastAsiaTheme="minorEastAsia" w:hAnsiTheme="minorEastAsia"/>
          <w:sz w:val="28"/>
        </w:rPr>
      </w:pPr>
      <w:r w:rsidRPr="003E3681">
        <w:rPr>
          <w:rFonts w:asciiTheme="minorEastAsia" w:eastAsiaTheme="minorEastAsia" w:hAnsiTheme="minorEastAsia" w:cs="ＭＳ 明朝"/>
          <w:sz w:val="28"/>
        </w:rPr>
        <w:t>指</w:t>
      </w:r>
      <w:r w:rsidRPr="003E3681">
        <w:rPr>
          <w:rFonts w:asciiTheme="minorEastAsia" w:eastAsiaTheme="minorEastAsia" w:hAnsiTheme="minorEastAsia" w:cs="ＭＳ ゴシック" w:hint="eastAsia"/>
          <w:sz w:val="28"/>
        </w:rPr>
        <w:t>定</w:t>
      </w:r>
      <w:r w:rsidRPr="003E3681">
        <w:rPr>
          <w:rFonts w:asciiTheme="minorEastAsia" w:eastAsiaTheme="minorEastAsia" w:hAnsiTheme="minorEastAsia" w:cs="ＭＳ 明朝"/>
          <w:sz w:val="28"/>
        </w:rPr>
        <w:t>された時間を過ぎた場合、キット上に表示される結果が変わることが</w:t>
      </w:r>
      <w:r w:rsidRPr="003E3681">
        <w:rPr>
          <w:rFonts w:asciiTheme="minorEastAsia" w:eastAsiaTheme="minorEastAsia" w:hAnsiTheme="minorEastAsia" w:cs="ＭＳ 明朝"/>
          <w:spacing w:val="-16"/>
          <w:sz w:val="28"/>
        </w:rPr>
        <w:t>ありますので、各製品の添付文書を確認し、特に陰性と判定する場合には、</w:t>
      </w:r>
      <w:r w:rsidRPr="003E3681">
        <w:rPr>
          <w:rFonts w:asciiTheme="minorEastAsia" w:eastAsiaTheme="minorEastAsia" w:hAnsiTheme="minorEastAsia" w:cs="ＭＳ 明朝"/>
          <w:spacing w:val="-3"/>
          <w:sz w:val="28"/>
        </w:rPr>
        <w:t>必ず指定された時間で判定してください</w:t>
      </w:r>
      <w:r w:rsidRPr="003E3681">
        <w:rPr>
          <w:rFonts w:asciiTheme="minorEastAsia" w:eastAsiaTheme="minorEastAsia" w:hAnsiTheme="minorEastAsia" w:cs="ＭＳ 明朝"/>
          <w:spacing w:val="-168"/>
          <w:sz w:val="28"/>
        </w:rPr>
        <w:t>。</w:t>
      </w:r>
      <w:r w:rsidRPr="003E3681">
        <w:rPr>
          <w:rFonts w:asciiTheme="minorEastAsia" w:eastAsiaTheme="minorEastAsia" w:hAnsiTheme="minorEastAsia" w:cs="ＭＳ 明朝"/>
          <w:sz w:val="28"/>
        </w:rPr>
        <w:t>（</w:t>
      </w:r>
      <w:r w:rsidRPr="003E3681">
        <w:rPr>
          <w:rFonts w:asciiTheme="minorEastAsia" w:eastAsiaTheme="minorEastAsia" w:hAnsiTheme="minorEastAsia" w:cs="ＭＳ 明朝"/>
          <w:spacing w:val="-6"/>
          <w:sz w:val="28"/>
        </w:rPr>
        <w:t>陽性の判定については、指定さ</w:t>
      </w:r>
      <w:r w:rsidRPr="003E3681">
        <w:rPr>
          <w:rFonts w:asciiTheme="minorEastAsia" w:eastAsiaTheme="minorEastAsia" w:hAnsiTheme="minorEastAsia" w:cs="ＭＳ 明朝"/>
          <w:spacing w:val="-12"/>
          <w:sz w:val="28"/>
        </w:rPr>
        <w:t>れた時間の前でも可能なキットもあります。</w:t>
      </w:r>
      <w:r w:rsidRPr="003E3681">
        <w:rPr>
          <w:rFonts w:asciiTheme="minorEastAsia" w:eastAsiaTheme="minorEastAsia" w:hAnsiTheme="minorEastAsia" w:cs="ＭＳ 明朝"/>
          <w:sz w:val="28"/>
        </w:rPr>
        <w:t>）</w:t>
      </w:r>
    </w:p>
    <w:p w:rsidR="00D7210F" w:rsidRPr="00D7210F" w:rsidRDefault="00D7210F" w:rsidP="00D7210F">
      <w:pPr>
        <w:pStyle w:val="a5"/>
        <w:numPr>
          <w:ilvl w:val="0"/>
          <w:numId w:val="2"/>
        </w:numPr>
        <w:tabs>
          <w:tab w:val="left" w:pos="521"/>
        </w:tabs>
        <w:adjustRightInd w:val="0"/>
        <w:ind w:right="763"/>
        <w:rPr>
          <w:rFonts w:asciiTheme="minorEastAsia" w:eastAsiaTheme="minorEastAsia" w:hAnsiTheme="minorEastAsia"/>
          <w:sz w:val="28"/>
        </w:rPr>
      </w:pPr>
      <w:r w:rsidRPr="00D7210F">
        <w:rPr>
          <w:rFonts w:asciiTheme="minorEastAsia" w:eastAsiaTheme="minorEastAsia" w:hAnsiTheme="minorEastAsia" w:cs="ＭＳ 明朝"/>
          <w:spacing w:val="-1"/>
          <w:sz w:val="28"/>
        </w:rPr>
        <w:t>キット上に表示される結果が明瞭でなく、判定が困難な場合には、陽性で</w:t>
      </w:r>
      <w:r w:rsidRPr="00D7210F">
        <w:rPr>
          <w:rFonts w:asciiTheme="minorEastAsia" w:eastAsiaTheme="minorEastAsia" w:hAnsiTheme="minorEastAsia" w:cs="ＭＳ 明朝"/>
          <w:spacing w:val="-3"/>
          <w:sz w:val="28"/>
        </w:rPr>
        <w:t>あった場合と同様に取り扱ってください。</w:t>
      </w:r>
    </w:p>
    <w:p w:rsidR="00D7210F" w:rsidRPr="00D7210F" w:rsidRDefault="00D7210F" w:rsidP="00D7210F">
      <w:pPr>
        <w:pStyle w:val="a5"/>
        <w:numPr>
          <w:ilvl w:val="0"/>
          <w:numId w:val="2"/>
        </w:numPr>
        <w:tabs>
          <w:tab w:val="left" w:pos="521"/>
        </w:tabs>
        <w:adjustRightInd w:val="0"/>
        <w:ind w:right="758"/>
        <w:rPr>
          <w:rFonts w:asciiTheme="minorEastAsia" w:eastAsiaTheme="minorEastAsia" w:hAnsiTheme="minorEastAsia"/>
          <w:sz w:val="28"/>
        </w:rPr>
      </w:pPr>
      <w:r w:rsidRPr="00D7210F">
        <w:rPr>
          <w:rFonts w:asciiTheme="minorEastAsia" w:eastAsiaTheme="minorEastAsia" w:hAnsiTheme="minorEastAsia" w:cs="ＭＳ 明朝"/>
          <w:sz w:val="28"/>
        </w:rPr>
        <w:t>抗原定性検査の結果を踏まえて被験者が感染しているか否かについての判</w:t>
      </w:r>
      <w:r w:rsidRPr="00D7210F">
        <w:rPr>
          <w:rFonts w:asciiTheme="minorEastAsia" w:eastAsiaTheme="minorEastAsia" w:hAnsiTheme="minorEastAsia" w:cs="ＭＳ 明朝"/>
          <w:spacing w:val="-3"/>
          <w:sz w:val="28"/>
        </w:rPr>
        <w:t>断が必要な場合は医師に相談してください。</w:t>
      </w:r>
    </w:p>
    <w:p w:rsidR="00D7210F" w:rsidRPr="00D7210F" w:rsidRDefault="00D7210F" w:rsidP="00D7210F">
      <w:pPr>
        <w:adjustRightInd w:val="0"/>
        <w:jc w:val="both"/>
        <w:rPr>
          <w:rFonts w:asciiTheme="minorEastAsia" w:eastAsiaTheme="minorEastAsia" w:hAnsiTheme="minorEastAsia"/>
          <w:sz w:val="28"/>
        </w:rPr>
        <w:sectPr w:rsidR="00D7210F" w:rsidRPr="00D7210F">
          <w:footerReference w:type="default" r:id="rId10"/>
          <w:pgSz w:w="11910" w:h="16840"/>
          <w:pgMar w:top="1340" w:right="320" w:bottom="1620" w:left="980" w:header="0" w:footer="1431" w:gutter="0"/>
          <w:pgNumType w:start="5"/>
          <w:cols w:space="720"/>
        </w:sectPr>
      </w:pPr>
    </w:p>
    <w:p w:rsidR="00D7210F" w:rsidRPr="00D744B4" w:rsidRDefault="00D7210F" w:rsidP="00D7210F">
      <w:pPr>
        <w:tabs>
          <w:tab w:val="left" w:pos="661"/>
        </w:tabs>
        <w:adjustRightInd w:val="0"/>
        <w:ind w:left="100"/>
        <w:rPr>
          <w:rFonts w:asciiTheme="minorEastAsia" w:eastAsiaTheme="minorEastAsia" w:hAnsiTheme="minorEastAsia"/>
          <w:sz w:val="28"/>
        </w:rPr>
      </w:pPr>
      <w:r w:rsidRPr="00D744B4">
        <w:rPr>
          <w:rFonts w:asciiTheme="minorEastAsia" w:eastAsiaTheme="minorEastAsia" w:hAnsiTheme="minorEastAsia"/>
          <w:spacing w:val="-71"/>
          <w:sz w:val="28"/>
        </w:rPr>
        <w:lastRenderedPageBreak/>
        <w:t xml:space="preserve"> </w:t>
      </w:r>
      <w:r w:rsidRPr="00D744B4">
        <w:rPr>
          <w:rFonts w:asciiTheme="minorEastAsia" w:eastAsiaTheme="minorEastAsia" w:hAnsiTheme="minorEastAsia" w:cs="ＭＳ 明朝"/>
          <w:sz w:val="28"/>
        </w:rPr>
        <w:t>４</w:t>
      </w:r>
      <w:r w:rsidRPr="00D744B4">
        <w:rPr>
          <w:rFonts w:asciiTheme="minorEastAsia" w:eastAsiaTheme="minorEastAsia" w:hAnsiTheme="minorEastAsia" w:hint="eastAsia"/>
          <w:sz w:val="28"/>
        </w:rPr>
        <w:tab/>
      </w:r>
      <w:r w:rsidRPr="00D744B4">
        <w:rPr>
          <w:rFonts w:asciiTheme="minorEastAsia" w:eastAsiaTheme="minorEastAsia" w:hAnsiTheme="minorEastAsia" w:cs="ＭＳ 明朝"/>
          <w:spacing w:val="-3"/>
          <w:sz w:val="28"/>
        </w:rPr>
        <w:t>検査後の対応</w:t>
      </w:r>
    </w:p>
    <w:p w:rsidR="00D7210F" w:rsidRDefault="00D7210F" w:rsidP="00D7210F">
      <w:pPr>
        <w:pStyle w:val="a3"/>
        <w:adjustRightInd w:val="0"/>
        <w:spacing w:before="20"/>
        <w:rPr>
          <w:rFonts w:asciiTheme="minorEastAsia" w:eastAsiaTheme="minorEastAsia" w:hAnsiTheme="minorEastAsia"/>
          <w:sz w:val="11"/>
        </w:rPr>
      </w:pPr>
    </w:p>
    <w:p w:rsidR="00FB1C73" w:rsidRPr="00D7210F" w:rsidRDefault="00FB1C73" w:rsidP="00D7210F">
      <w:pPr>
        <w:pStyle w:val="a3"/>
        <w:adjustRightInd w:val="0"/>
        <w:spacing w:before="20"/>
        <w:rPr>
          <w:rFonts w:asciiTheme="minorEastAsia" w:eastAsiaTheme="minorEastAsia" w:hAnsiTheme="minorEastAsia"/>
          <w:sz w:val="11"/>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7315"/>
      </w:tblGrid>
      <w:tr w:rsidR="00D7210F" w:rsidRPr="00D7210F" w:rsidTr="003037F9">
        <w:trPr>
          <w:trHeight w:val="359"/>
        </w:trPr>
        <w:tc>
          <w:tcPr>
            <w:tcW w:w="1870" w:type="dxa"/>
          </w:tcPr>
          <w:p w:rsidR="00D7210F" w:rsidRPr="00D7210F" w:rsidRDefault="00D7210F" w:rsidP="00D7210F">
            <w:pPr>
              <w:pStyle w:val="TableParagraph"/>
              <w:adjustRightInd w:val="0"/>
              <w:spacing w:line="240" w:lineRule="auto"/>
              <w:ind w:left="355" w:right="344"/>
              <w:jc w:val="center"/>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判定結果</w:t>
            </w:r>
            <w:proofErr w:type="spellEnd"/>
          </w:p>
        </w:tc>
        <w:tc>
          <w:tcPr>
            <w:tcW w:w="7315" w:type="dxa"/>
          </w:tcPr>
          <w:p w:rsidR="00D7210F" w:rsidRPr="00D7210F" w:rsidRDefault="00D7210F" w:rsidP="00D7210F">
            <w:pPr>
              <w:pStyle w:val="TableParagraph"/>
              <w:tabs>
                <w:tab w:val="left" w:pos="569"/>
              </w:tabs>
              <w:adjustRightInd w:val="0"/>
              <w:spacing w:line="240" w:lineRule="auto"/>
              <w:ind w:left="8"/>
              <w:jc w:val="center"/>
              <w:rPr>
                <w:rFonts w:asciiTheme="minorEastAsia" w:eastAsiaTheme="minorEastAsia" w:hAnsiTheme="minorEastAsia"/>
                <w:sz w:val="28"/>
              </w:rPr>
            </w:pPr>
            <w:r w:rsidRPr="00D7210F">
              <w:rPr>
                <w:rFonts w:asciiTheme="minorEastAsia" w:eastAsiaTheme="minorEastAsia" w:hAnsiTheme="minorEastAsia" w:cs="ＭＳ 明朝"/>
                <w:sz w:val="28"/>
              </w:rPr>
              <w:t>対</w:t>
            </w:r>
            <w:r w:rsidRPr="00D7210F">
              <w:rPr>
                <w:rFonts w:asciiTheme="minorEastAsia" w:eastAsiaTheme="minorEastAsia" w:hAnsiTheme="minorEastAsia" w:hint="eastAsia"/>
                <w:sz w:val="28"/>
              </w:rPr>
              <w:tab/>
            </w:r>
            <w:r w:rsidRPr="00D7210F">
              <w:rPr>
                <w:rFonts w:asciiTheme="minorEastAsia" w:eastAsiaTheme="minorEastAsia" w:hAnsiTheme="minorEastAsia" w:cs="ＭＳ 明朝"/>
                <w:sz w:val="28"/>
              </w:rPr>
              <w:t>応</w:t>
            </w:r>
          </w:p>
        </w:tc>
      </w:tr>
      <w:tr w:rsidR="00D7210F" w:rsidRPr="00D7210F" w:rsidTr="003037F9">
        <w:trPr>
          <w:trHeight w:val="359"/>
        </w:trPr>
        <w:tc>
          <w:tcPr>
            <w:tcW w:w="1870" w:type="dxa"/>
          </w:tcPr>
          <w:p w:rsidR="00D7210F" w:rsidRPr="00D7210F" w:rsidRDefault="00D7210F" w:rsidP="00D7210F">
            <w:pPr>
              <w:pStyle w:val="TableParagraph"/>
              <w:adjustRightInd w:val="0"/>
              <w:spacing w:line="240" w:lineRule="auto"/>
              <w:ind w:left="355" w:right="344"/>
              <w:jc w:val="center"/>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陽性</w:t>
            </w:r>
            <w:proofErr w:type="spellEnd"/>
          </w:p>
        </w:tc>
        <w:tc>
          <w:tcPr>
            <w:tcW w:w="7315" w:type="dxa"/>
          </w:tcPr>
          <w:p w:rsidR="00D7210F" w:rsidRPr="00D7210F" w:rsidRDefault="00D7210F" w:rsidP="00D7210F">
            <w:pPr>
              <w:pStyle w:val="TableParagraph"/>
              <w:adjustRightInd w:val="0"/>
              <w:spacing w:line="240" w:lineRule="auto"/>
              <w:ind w:left="107"/>
              <w:rPr>
                <w:rFonts w:asciiTheme="minorEastAsia" w:eastAsiaTheme="minorEastAsia" w:hAnsiTheme="minorEastAsia"/>
                <w:sz w:val="28"/>
                <w:lang w:eastAsia="ja-JP"/>
              </w:rPr>
            </w:pPr>
            <w:r w:rsidRPr="00D7210F">
              <w:rPr>
                <w:rFonts w:asciiTheme="minorEastAsia" w:eastAsiaTheme="minorEastAsia" w:hAnsiTheme="minorEastAsia" w:cs="ＭＳ 明朝"/>
                <w:sz w:val="28"/>
                <w:lang w:eastAsia="ja-JP"/>
              </w:rPr>
              <w:t>・速やかに医療機関を受診してください。</w:t>
            </w:r>
          </w:p>
        </w:tc>
      </w:tr>
      <w:tr w:rsidR="00D7210F" w:rsidRPr="00D7210F" w:rsidTr="006D71C0">
        <w:trPr>
          <w:trHeight w:val="1555"/>
        </w:trPr>
        <w:tc>
          <w:tcPr>
            <w:tcW w:w="1870" w:type="dxa"/>
          </w:tcPr>
          <w:p w:rsidR="00D7210F" w:rsidRPr="00D7210F" w:rsidRDefault="00D7210F" w:rsidP="00D7210F">
            <w:pPr>
              <w:pStyle w:val="TableParagraph"/>
              <w:adjustRightInd w:val="0"/>
              <w:spacing w:line="240" w:lineRule="auto"/>
              <w:ind w:left="355" w:right="344"/>
              <w:jc w:val="center"/>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陰性</w:t>
            </w:r>
            <w:proofErr w:type="spellEnd"/>
          </w:p>
        </w:tc>
        <w:tc>
          <w:tcPr>
            <w:tcW w:w="7315" w:type="dxa"/>
          </w:tcPr>
          <w:p w:rsidR="006D71C0" w:rsidRDefault="00D7210F" w:rsidP="00D7210F">
            <w:pPr>
              <w:pStyle w:val="TableParagraph"/>
              <w:adjustRightInd w:val="0"/>
              <w:spacing w:before="37" w:line="240" w:lineRule="auto"/>
              <w:ind w:left="388" w:right="-44" w:hanging="282"/>
              <w:jc w:val="both"/>
              <w:rPr>
                <w:rFonts w:asciiTheme="minorEastAsia" w:eastAsiaTheme="minorEastAsia" w:hAnsiTheme="minorEastAsia" w:cs="ＭＳ 明朝"/>
                <w:spacing w:val="-15"/>
                <w:sz w:val="28"/>
                <w:lang w:eastAsia="ja-JP"/>
              </w:rPr>
            </w:pPr>
            <w:r w:rsidRPr="00D7210F">
              <w:rPr>
                <w:rFonts w:asciiTheme="minorEastAsia" w:eastAsiaTheme="minorEastAsia" w:hAnsiTheme="minorEastAsia" w:cs="ＭＳ 明朝"/>
                <w:spacing w:val="-29"/>
                <w:sz w:val="28"/>
                <w:lang w:eastAsia="ja-JP"/>
              </w:rPr>
              <w:t>・偽陰性</w:t>
            </w:r>
            <w:r w:rsidRPr="00D7210F">
              <w:rPr>
                <w:rFonts w:asciiTheme="minorEastAsia" w:eastAsiaTheme="minorEastAsia" w:hAnsiTheme="minorEastAsia" w:cs="ＭＳ 明朝"/>
                <w:sz w:val="28"/>
                <w:lang w:eastAsia="ja-JP"/>
              </w:rPr>
              <w:t>（</w:t>
            </w:r>
            <w:r w:rsidRPr="00D7210F">
              <w:rPr>
                <w:rFonts w:asciiTheme="minorEastAsia" w:eastAsiaTheme="minorEastAsia" w:hAnsiTheme="minorEastAsia" w:cs="ＭＳ 明朝"/>
                <w:spacing w:val="-3"/>
                <w:sz w:val="28"/>
                <w:lang w:eastAsia="ja-JP"/>
              </w:rPr>
              <w:t>過って陰性と判定されること</w:t>
            </w:r>
            <w:r w:rsidRPr="00D7210F">
              <w:rPr>
                <w:rFonts w:asciiTheme="minorEastAsia" w:eastAsiaTheme="minorEastAsia" w:hAnsiTheme="minorEastAsia" w:cs="ＭＳ 明朝"/>
                <w:spacing w:val="-71"/>
                <w:sz w:val="28"/>
                <w:lang w:eastAsia="ja-JP"/>
              </w:rPr>
              <w:t>）</w:t>
            </w:r>
            <w:r w:rsidRPr="00D7210F">
              <w:rPr>
                <w:rFonts w:asciiTheme="minorEastAsia" w:eastAsiaTheme="minorEastAsia" w:hAnsiTheme="minorEastAsia" w:cs="ＭＳ 明朝"/>
                <w:spacing w:val="-3"/>
                <w:sz w:val="28"/>
                <w:lang w:eastAsia="ja-JP"/>
              </w:rPr>
              <w:t>の可能性も考慮</w:t>
            </w:r>
            <w:r w:rsidRPr="00D7210F">
              <w:rPr>
                <w:rFonts w:asciiTheme="minorEastAsia" w:eastAsiaTheme="minorEastAsia" w:hAnsiTheme="minorEastAsia" w:cs="ＭＳ 明朝"/>
                <w:spacing w:val="-9"/>
                <w:sz w:val="28"/>
                <w:lang w:eastAsia="ja-JP"/>
              </w:rPr>
              <w:t>し、症状がある場合には医療機関を受診してください。</w:t>
            </w:r>
            <w:r w:rsidRPr="00D7210F">
              <w:rPr>
                <w:rFonts w:asciiTheme="minorEastAsia" w:eastAsiaTheme="minorEastAsia" w:hAnsiTheme="minorEastAsia" w:cs="ＭＳ 明朝"/>
                <w:spacing w:val="-15"/>
                <w:sz w:val="28"/>
                <w:lang w:eastAsia="ja-JP"/>
              </w:rPr>
              <w:t>症状が</w:t>
            </w:r>
          </w:p>
          <w:p w:rsidR="006D71C0" w:rsidRDefault="00D7210F" w:rsidP="006D71C0">
            <w:pPr>
              <w:pStyle w:val="TableParagraph"/>
              <w:adjustRightInd w:val="0"/>
              <w:spacing w:before="37" w:line="240" w:lineRule="auto"/>
              <w:ind w:leftChars="100" w:left="220" w:right="-44" w:firstLineChars="50" w:firstLine="125"/>
              <w:jc w:val="both"/>
              <w:rPr>
                <w:rFonts w:asciiTheme="minorEastAsia" w:eastAsiaTheme="minorEastAsia" w:hAnsiTheme="minorEastAsia" w:cs="ＭＳ 明朝"/>
                <w:sz w:val="28"/>
                <w:lang w:eastAsia="ja-JP"/>
              </w:rPr>
            </w:pPr>
            <w:r w:rsidRPr="00D7210F">
              <w:rPr>
                <w:rFonts w:asciiTheme="minorEastAsia" w:eastAsiaTheme="minorEastAsia" w:hAnsiTheme="minorEastAsia" w:cs="ＭＳ 明朝"/>
                <w:spacing w:val="-15"/>
                <w:sz w:val="28"/>
                <w:lang w:eastAsia="ja-JP"/>
              </w:rPr>
              <w:t>ない場合であっても、引き続き、外出時のマスク</w:t>
            </w:r>
            <w:r w:rsidRPr="00D7210F">
              <w:rPr>
                <w:rFonts w:asciiTheme="minorEastAsia" w:eastAsiaTheme="minorEastAsia" w:hAnsiTheme="minorEastAsia" w:cs="ＭＳ 明朝"/>
                <w:sz w:val="28"/>
                <w:lang w:eastAsia="ja-JP"/>
              </w:rPr>
              <w:t>着用、手指</w:t>
            </w:r>
          </w:p>
          <w:p w:rsidR="00D7210F" w:rsidRPr="00D7210F" w:rsidRDefault="00D7210F" w:rsidP="006D71C0">
            <w:pPr>
              <w:pStyle w:val="TableParagraph"/>
              <w:adjustRightInd w:val="0"/>
              <w:spacing w:before="37" w:line="240" w:lineRule="auto"/>
              <w:ind w:leftChars="100" w:left="220" w:right="-44" w:firstLineChars="50" w:firstLine="140"/>
              <w:jc w:val="both"/>
              <w:rPr>
                <w:rFonts w:asciiTheme="minorEastAsia" w:eastAsiaTheme="minorEastAsia" w:hAnsiTheme="minorEastAsia"/>
                <w:sz w:val="28"/>
                <w:lang w:eastAsia="ja-JP"/>
              </w:rPr>
            </w:pPr>
            <w:r w:rsidRPr="00D7210F">
              <w:rPr>
                <w:rFonts w:asciiTheme="minorEastAsia" w:eastAsiaTheme="minorEastAsia" w:hAnsiTheme="minorEastAsia" w:cs="ＭＳ 明朝"/>
                <w:sz w:val="28"/>
                <w:lang w:eastAsia="ja-JP"/>
              </w:rPr>
              <w:t>消毒等の基本的な感染対策を続けてください。</w:t>
            </w:r>
          </w:p>
        </w:tc>
      </w:tr>
    </w:tbl>
    <w:p w:rsidR="00D7210F" w:rsidRPr="00D744B4" w:rsidRDefault="00D7210F" w:rsidP="00D7210F">
      <w:pPr>
        <w:tabs>
          <w:tab w:val="left" w:pos="661"/>
        </w:tabs>
        <w:adjustRightInd w:val="0"/>
        <w:spacing w:before="233"/>
        <w:ind w:left="100"/>
        <w:rPr>
          <w:rFonts w:asciiTheme="minorEastAsia" w:eastAsiaTheme="minorEastAsia" w:hAnsiTheme="minorEastAsia"/>
          <w:sz w:val="28"/>
        </w:rPr>
      </w:pPr>
      <w:r w:rsidRPr="00D744B4">
        <w:rPr>
          <w:rFonts w:asciiTheme="minorEastAsia" w:eastAsiaTheme="minorEastAsia" w:hAnsiTheme="minorEastAsia" w:cs="ＭＳ 明朝"/>
          <w:sz w:val="28"/>
        </w:rPr>
        <w:t>５</w:t>
      </w:r>
      <w:r w:rsidRPr="00D744B4">
        <w:rPr>
          <w:rFonts w:asciiTheme="minorEastAsia" w:eastAsiaTheme="minorEastAsia" w:hAnsiTheme="minorEastAsia" w:hint="eastAsia"/>
          <w:sz w:val="28"/>
        </w:rPr>
        <w:tab/>
      </w:r>
      <w:r w:rsidRPr="00D744B4">
        <w:rPr>
          <w:rFonts w:asciiTheme="minorEastAsia" w:eastAsiaTheme="minorEastAsia" w:hAnsiTheme="minorEastAsia" w:cs="ＭＳ 明朝"/>
          <w:spacing w:val="-3"/>
          <w:sz w:val="28"/>
        </w:rPr>
        <w:t>受診方法の相談等</w:t>
      </w:r>
    </w:p>
    <w:p w:rsidR="007C7639" w:rsidRPr="007C7639" w:rsidRDefault="00D744B4" w:rsidP="007C7639">
      <w:pPr>
        <w:adjustRightInd w:val="0"/>
        <w:snapToGrid w:val="0"/>
        <w:ind w:left="1" w:right="774" w:hanging="1"/>
        <w:rPr>
          <w:rFonts w:asciiTheme="minorEastAsia" w:eastAsiaTheme="minorEastAsia" w:hAnsiTheme="minorEastAsia" w:cs="ＭＳ 明朝"/>
          <w:spacing w:val="-3"/>
          <w:sz w:val="24"/>
          <w:szCs w:val="24"/>
        </w:rPr>
      </w:pPr>
      <w:r>
        <w:rPr>
          <w:rFonts w:asciiTheme="minorEastAsia" w:eastAsiaTheme="minorEastAsia" w:hAnsiTheme="minorEastAsia" w:cs="ＭＳ 明朝"/>
          <w:spacing w:val="-3"/>
          <w:sz w:val="28"/>
        </w:rPr>
        <w:t xml:space="preserve">    </w:t>
      </w:r>
      <w:r w:rsidRPr="007C7639">
        <w:rPr>
          <w:rFonts w:asciiTheme="minorEastAsia" w:eastAsiaTheme="minorEastAsia" w:hAnsiTheme="minorEastAsia" w:cs="ＭＳ 明朝" w:hint="eastAsia"/>
          <w:spacing w:val="-3"/>
          <w:sz w:val="24"/>
          <w:szCs w:val="24"/>
        </w:rPr>
        <w:t>結果等を踏まえて受診をする際は、（藤沢市民の方は）</w:t>
      </w:r>
      <w:r w:rsidR="00BF7263" w:rsidRPr="007C7639">
        <w:rPr>
          <w:rFonts w:asciiTheme="minorEastAsia" w:eastAsiaTheme="minorEastAsia" w:hAnsiTheme="minorEastAsia" w:cs="ＭＳ 明朝" w:hint="eastAsia"/>
          <w:spacing w:val="-3"/>
          <w:sz w:val="24"/>
          <w:szCs w:val="24"/>
        </w:rPr>
        <w:t>藤沢</w:t>
      </w:r>
      <w:r w:rsidRPr="007C7639">
        <w:rPr>
          <w:rFonts w:asciiTheme="minorEastAsia" w:eastAsiaTheme="minorEastAsia" w:hAnsiTheme="minorEastAsia" w:cs="ＭＳ 明朝" w:hint="eastAsia"/>
          <w:spacing w:val="-3"/>
          <w:sz w:val="24"/>
          <w:szCs w:val="24"/>
        </w:rPr>
        <w:t>コロナ受診相談センターに</w:t>
      </w:r>
    </w:p>
    <w:p w:rsidR="00D7210F" w:rsidRPr="007C7639" w:rsidRDefault="00D744B4" w:rsidP="007C7639">
      <w:pPr>
        <w:adjustRightInd w:val="0"/>
        <w:snapToGrid w:val="0"/>
        <w:ind w:leftChars="200" w:left="440" w:right="774"/>
        <w:rPr>
          <w:rFonts w:asciiTheme="minorEastAsia" w:eastAsiaTheme="minorEastAsia" w:hAnsiTheme="minorEastAsia" w:cs="ＭＳ 明朝"/>
          <w:color w:val="FF0000"/>
          <w:spacing w:val="-3"/>
          <w:sz w:val="24"/>
          <w:szCs w:val="24"/>
        </w:rPr>
      </w:pPr>
      <w:r w:rsidRPr="007C7639">
        <w:rPr>
          <w:rFonts w:asciiTheme="minorEastAsia" w:eastAsiaTheme="minorEastAsia" w:hAnsiTheme="minorEastAsia" w:cs="ＭＳ 明朝" w:hint="eastAsia"/>
          <w:spacing w:val="-3"/>
          <w:sz w:val="24"/>
          <w:szCs w:val="24"/>
        </w:rPr>
        <w:t>ご相談のうえ、案内された医療機関を受診してください。かかりつけ医にご相談され、受診や検査の対応が可能ならば、かかりつけ</w:t>
      </w:r>
      <w:r w:rsidR="00D13AD4" w:rsidRPr="007C7639">
        <w:rPr>
          <w:rFonts w:asciiTheme="minorEastAsia" w:eastAsiaTheme="minorEastAsia" w:hAnsiTheme="minorEastAsia" w:cs="ＭＳ 明朝" w:hint="eastAsia"/>
          <w:spacing w:val="-3"/>
          <w:sz w:val="24"/>
          <w:szCs w:val="24"/>
        </w:rPr>
        <w:t>医に受診をしてください。</w:t>
      </w:r>
    </w:p>
    <w:p w:rsidR="00D7210F" w:rsidRDefault="00D7210F" w:rsidP="00D7210F">
      <w:pPr>
        <w:pStyle w:val="a3"/>
        <w:adjustRightInd w:val="0"/>
        <w:ind w:left="760" w:right="962" w:hanging="240"/>
        <w:rPr>
          <w:rFonts w:asciiTheme="minorEastAsia" w:eastAsiaTheme="minorEastAsia" w:hAnsiTheme="minorEastAsia" w:cs="ＭＳ 明朝"/>
        </w:rPr>
      </w:pPr>
      <w:r w:rsidRPr="00D7210F">
        <w:rPr>
          <w:rFonts w:asciiTheme="minorEastAsia" w:eastAsiaTheme="minorEastAsia" w:hAnsiTheme="minorEastAsia" w:cs="ＭＳ 明朝"/>
        </w:rPr>
        <w:t>※院内感染を防止するため、緊急の場合を除いて、連絡なく医療機関に直接受診することは控えてください。</w:t>
      </w:r>
    </w:p>
    <w:p w:rsidR="00D13AD4" w:rsidRPr="00D7210F" w:rsidRDefault="00D13AD4" w:rsidP="00D7210F">
      <w:pPr>
        <w:pStyle w:val="a3"/>
        <w:adjustRightInd w:val="0"/>
        <w:ind w:left="760" w:right="962" w:hanging="240"/>
        <w:rPr>
          <w:rFonts w:asciiTheme="minorEastAsia" w:eastAsiaTheme="minorEastAsia" w:hAnsiTheme="minorEastAsia"/>
        </w:rPr>
      </w:pPr>
    </w:p>
    <w:p w:rsidR="00D7210F" w:rsidRPr="00D7210F" w:rsidRDefault="00D7210F" w:rsidP="00D7210F">
      <w:pPr>
        <w:pStyle w:val="2"/>
        <w:adjustRightInd w:val="0"/>
        <w:spacing w:line="240" w:lineRule="auto"/>
        <w:ind w:left="590"/>
        <w:rPr>
          <w:rFonts w:asciiTheme="minorEastAsia" w:eastAsiaTheme="minorEastAsia" w:hAnsiTheme="minorEastAsia"/>
        </w:rPr>
      </w:pPr>
      <w:r w:rsidRPr="00D7210F">
        <w:rPr>
          <w:rFonts w:asciiTheme="minorEastAsia" w:eastAsiaTheme="minorEastAsia" w:hAnsiTheme="minorEastAsia"/>
          <w:spacing w:val="-71"/>
          <w:u w:val="single"/>
        </w:rPr>
        <w:t xml:space="preserve"> </w:t>
      </w:r>
      <w:r w:rsidRPr="00D7210F">
        <w:rPr>
          <w:rFonts w:asciiTheme="minorEastAsia" w:eastAsiaTheme="minorEastAsia" w:hAnsiTheme="minorEastAsia" w:cs="ＭＳ 明朝"/>
          <w:spacing w:val="-3"/>
          <w:u w:val="single"/>
        </w:rPr>
        <w:t>かかりつけ医がいないなど相談先に迷った場合は「受診・相談センター」</w:t>
      </w:r>
    </w:p>
    <w:p w:rsidR="00D7210F" w:rsidRDefault="00D7210F" w:rsidP="00D7210F">
      <w:pPr>
        <w:adjustRightInd w:val="0"/>
        <w:ind w:left="311"/>
        <w:rPr>
          <w:rFonts w:asciiTheme="minorEastAsia" w:eastAsiaTheme="minorEastAsia" w:hAnsiTheme="minorEastAsia" w:cs="ＭＳ 明朝"/>
          <w:spacing w:val="-3"/>
          <w:sz w:val="28"/>
          <w:u w:val="single"/>
        </w:rPr>
      </w:pPr>
      <w:r w:rsidRPr="00D7210F">
        <w:rPr>
          <w:rFonts w:asciiTheme="minorEastAsia" w:eastAsiaTheme="minorEastAsia" w:hAnsiTheme="minorEastAsia"/>
          <w:spacing w:val="-71"/>
          <w:sz w:val="28"/>
          <w:u w:val="single"/>
        </w:rPr>
        <w:t xml:space="preserve"> </w:t>
      </w:r>
      <w:r w:rsidR="00417508" w:rsidRPr="00417508">
        <w:rPr>
          <w:rFonts w:asciiTheme="minorEastAsia" w:eastAsiaTheme="minorEastAsia" w:hAnsiTheme="minorEastAsia" w:cs="ＭＳ 明朝"/>
          <w:sz w:val="28"/>
        </w:rPr>
        <w:t xml:space="preserve">　</w:t>
      </w:r>
      <w:r w:rsidRPr="00D7210F">
        <w:rPr>
          <w:rFonts w:asciiTheme="minorEastAsia" w:eastAsiaTheme="minorEastAsia" w:hAnsiTheme="minorEastAsia" w:cs="ＭＳ 明朝"/>
          <w:spacing w:val="-3"/>
          <w:sz w:val="28"/>
          <w:u w:val="single"/>
        </w:rPr>
        <w:t>にご相談ください。</w:t>
      </w:r>
    </w:p>
    <w:p w:rsidR="007C7639" w:rsidRDefault="007C7639" w:rsidP="00D7210F">
      <w:pPr>
        <w:adjustRightInd w:val="0"/>
        <w:ind w:left="311"/>
        <w:rPr>
          <w:rFonts w:asciiTheme="minorEastAsia" w:eastAsiaTheme="minorEastAsia" w:hAnsiTheme="minorEastAsia" w:cs="ＭＳ 明朝"/>
          <w:spacing w:val="-3"/>
          <w:sz w:val="28"/>
          <w:u w:val="single"/>
        </w:rPr>
      </w:pPr>
    </w:p>
    <w:p w:rsidR="00D92D13" w:rsidRDefault="00D92D13" w:rsidP="00D92D13">
      <w:pPr>
        <w:adjustRightInd w:val="0"/>
        <w:rPr>
          <w:rFonts w:asciiTheme="minorEastAsia" w:eastAsiaTheme="minorEastAsia" w:hAnsiTheme="minorEastAsia" w:cs="ＭＳ 明朝"/>
          <w:spacing w:val="-3"/>
          <w:sz w:val="32"/>
          <w:szCs w:val="32"/>
        </w:rPr>
      </w:pPr>
      <w:r w:rsidRPr="00D92D13">
        <w:rPr>
          <w:rFonts w:asciiTheme="minorEastAsia" w:eastAsiaTheme="minorEastAsia" w:hAnsiTheme="minorEastAsia" w:cs="ＭＳ 明朝"/>
          <w:spacing w:val="-3"/>
          <w:sz w:val="28"/>
        </w:rPr>
        <w:t xml:space="preserve">　　</w:t>
      </w:r>
      <w:r w:rsidR="0036516C" w:rsidRPr="007C7639">
        <w:rPr>
          <w:rFonts w:asciiTheme="minorEastAsia" w:eastAsiaTheme="minorEastAsia" w:hAnsiTheme="minorEastAsia" w:cs="ＭＳ 明朝" w:hint="eastAsia"/>
          <w:spacing w:val="-3"/>
          <w:sz w:val="32"/>
          <w:szCs w:val="32"/>
        </w:rPr>
        <w:t>藤沢市民の方　「</w:t>
      </w:r>
      <w:r w:rsidRPr="007C7639">
        <w:rPr>
          <w:rFonts w:asciiTheme="minorEastAsia" w:eastAsiaTheme="minorEastAsia" w:hAnsiTheme="minorEastAsia" w:cs="ＭＳ 明朝"/>
          <w:spacing w:val="-3"/>
          <w:sz w:val="32"/>
          <w:szCs w:val="32"/>
        </w:rPr>
        <w:t>藤沢コロナ受診相談センター</w:t>
      </w:r>
      <w:r w:rsidR="0036516C" w:rsidRPr="007C7639">
        <w:rPr>
          <w:rFonts w:asciiTheme="minorEastAsia" w:eastAsiaTheme="minorEastAsia" w:hAnsiTheme="minorEastAsia" w:cs="ＭＳ 明朝"/>
          <w:spacing w:val="-3"/>
          <w:sz w:val="32"/>
          <w:szCs w:val="32"/>
        </w:rPr>
        <w:t>」</w:t>
      </w:r>
    </w:p>
    <w:p w:rsidR="00B562CD" w:rsidRPr="004D074D" w:rsidRDefault="00B562CD" w:rsidP="00D92D13">
      <w:pPr>
        <w:adjustRightInd w:val="0"/>
        <w:rPr>
          <w:rFonts w:asciiTheme="minorEastAsia" w:eastAsiaTheme="minorEastAsia" w:hAnsiTheme="minorEastAsia" w:cs="ＭＳ 明朝"/>
          <w:spacing w:val="-3"/>
          <w:sz w:val="32"/>
          <w:szCs w:val="32"/>
        </w:rPr>
      </w:pPr>
    </w:p>
    <w:p w:rsidR="00D92D13" w:rsidRDefault="00D92D13" w:rsidP="00942642">
      <w:pPr>
        <w:adjustRightInd w:val="0"/>
        <w:ind w:firstLineChars="100" w:firstLine="436"/>
        <w:rPr>
          <w:rFonts w:asciiTheme="minorEastAsia" w:eastAsiaTheme="minorEastAsia" w:hAnsiTheme="minorEastAsia" w:cs="ＭＳ 明朝"/>
          <w:spacing w:val="-3"/>
          <w:sz w:val="28"/>
        </w:rPr>
      </w:pPr>
      <w:r w:rsidRPr="00942642">
        <w:rPr>
          <w:rFonts w:asciiTheme="minorEastAsia" w:eastAsiaTheme="minorEastAsia" w:hAnsiTheme="minorEastAsia" w:cs="ＭＳ 明朝"/>
          <w:b/>
          <w:spacing w:val="-3"/>
          <w:sz w:val="44"/>
          <w:szCs w:val="44"/>
          <w:u w:val="single"/>
        </w:rPr>
        <w:t>０４６６－５０－８２００</w:t>
      </w:r>
      <w:r>
        <w:rPr>
          <w:rFonts w:asciiTheme="minorEastAsia" w:eastAsiaTheme="minorEastAsia" w:hAnsiTheme="minorEastAsia" w:cs="ＭＳ 明朝"/>
          <w:spacing w:val="-3"/>
          <w:sz w:val="28"/>
        </w:rPr>
        <w:t>（毎日　午前９時～午後９時まで）</w:t>
      </w:r>
    </w:p>
    <w:p w:rsidR="006B38B0" w:rsidRPr="00D92D13" w:rsidRDefault="006B38B0" w:rsidP="006B38B0">
      <w:pPr>
        <w:adjustRightInd w:val="0"/>
        <w:rPr>
          <w:rFonts w:asciiTheme="minorEastAsia" w:eastAsiaTheme="minorEastAsia" w:hAnsiTheme="minorEastAsia"/>
          <w:sz w:val="28"/>
        </w:rPr>
      </w:pPr>
      <w:r>
        <w:rPr>
          <w:rFonts w:asciiTheme="minorEastAsia" w:eastAsiaTheme="minorEastAsia" w:hAnsiTheme="minorEastAsia" w:cs="ＭＳ 明朝" w:hint="eastAsia"/>
          <w:spacing w:val="-3"/>
          <w:sz w:val="28"/>
        </w:rPr>
        <w:t xml:space="preserve">　　　</w:t>
      </w:r>
    </w:p>
    <w:p w:rsidR="007C7639" w:rsidRDefault="00FB1C73" w:rsidP="007C7639">
      <w:pPr>
        <w:adjustRightInd w:val="0"/>
        <w:spacing w:before="41"/>
        <w:ind w:left="311" w:right="777" w:firstLine="278"/>
        <w:rPr>
          <w:rFonts w:asciiTheme="minorEastAsia" w:eastAsiaTheme="minorEastAsia" w:hAnsiTheme="minorEastAsia" w:cs="ＭＳ 明朝"/>
          <w:color w:val="000000" w:themeColor="text1"/>
          <w:sz w:val="28"/>
        </w:rPr>
      </w:pPr>
      <w:r w:rsidRPr="00DF0B36">
        <w:rPr>
          <w:rFonts w:asciiTheme="minorEastAsia" w:eastAsiaTheme="minorEastAsia" w:hAnsiTheme="minorEastAsia" w:cs="ＭＳ 明朝"/>
          <w:color w:val="000000" w:themeColor="text1"/>
          <w:sz w:val="28"/>
        </w:rPr>
        <w:t>下記ＵＲＬにおいて、</w:t>
      </w:r>
      <w:r w:rsidRPr="00DF0B36">
        <w:rPr>
          <w:rFonts w:asciiTheme="minorEastAsia" w:eastAsiaTheme="minorEastAsia" w:hAnsiTheme="minorEastAsia" w:cs="ＭＳ 明朝" w:hint="eastAsia"/>
          <w:color w:val="000000" w:themeColor="text1"/>
          <w:sz w:val="28"/>
        </w:rPr>
        <w:t>神奈川</w:t>
      </w:r>
      <w:r w:rsidR="00D7210F" w:rsidRPr="00DF0B36">
        <w:rPr>
          <w:rFonts w:asciiTheme="minorEastAsia" w:eastAsiaTheme="minorEastAsia" w:hAnsiTheme="minorEastAsia" w:cs="ＭＳ 明朝"/>
          <w:color w:val="000000" w:themeColor="text1"/>
          <w:sz w:val="28"/>
        </w:rPr>
        <w:t>県が公表している、相談・医療に関する情</w:t>
      </w:r>
    </w:p>
    <w:p w:rsidR="00FB1C73" w:rsidRDefault="00942642" w:rsidP="007C7639">
      <w:pPr>
        <w:adjustRightInd w:val="0"/>
        <w:spacing w:before="41"/>
        <w:ind w:left="311" w:right="777" w:firstLine="278"/>
        <w:rPr>
          <w:rFonts w:asciiTheme="minorEastAsia" w:eastAsiaTheme="minorEastAsia" w:hAnsiTheme="minorEastAsia" w:cs="ＭＳ 明朝"/>
          <w:color w:val="000000" w:themeColor="text1"/>
          <w:sz w:val="28"/>
        </w:rPr>
      </w:pPr>
      <w:r w:rsidRPr="00942642">
        <w:rPr>
          <w:rStyle w:val="aa"/>
          <w:rFonts w:asciiTheme="minorEastAsia" w:eastAsiaTheme="minorEastAsia" w:hAnsiTheme="minorEastAsia"/>
          <w:noProof/>
          <w:sz w:val="28"/>
        </w:rPr>
        <mc:AlternateContent>
          <mc:Choice Requires="wps">
            <w:drawing>
              <wp:anchor distT="45720" distB="45720" distL="114300" distR="114300" simplePos="0" relativeHeight="251663360" behindDoc="0" locked="0" layoutInCell="1" allowOverlap="1">
                <wp:simplePos x="0" y="0"/>
                <wp:positionH relativeFrom="column">
                  <wp:posOffset>5722620</wp:posOffset>
                </wp:positionH>
                <wp:positionV relativeFrom="paragraph">
                  <wp:posOffset>120015</wp:posOffset>
                </wp:positionV>
                <wp:extent cx="1196340" cy="1150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150620"/>
                        </a:xfrm>
                        <a:prstGeom prst="rect">
                          <a:avLst/>
                        </a:prstGeom>
                        <a:noFill/>
                        <a:ln w="9525">
                          <a:noFill/>
                          <a:miter lim="800000"/>
                          <a:headEnd/>
                          <a:tailEnd/>
                        </a:ln>
                      </wps:spPr>
                      <wps:txbx>
                        <w:txbxContent>
                          <w:p w:rsidR="00942642" w:rsidRDefault="00942642">
                            <w:r w:rsidRPr="00942642">
                              <w:rPr>
                                <w:noProof/>
                              </w:rPr>
                              <w:drawing>
                                <wp:inline distT="0" distB="0" distL="0" distR="0">
                                  <wp:extent cx="960120" cy="960120"/>
                                  <wp:effectExtent l="0" t="0" r="0" b="0"/>
                                  <wp:docPr id="2" name="図 2" descr="C:\Users\和宣\Desktop\QR_160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和宣\Desktop\QR_1608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0.6pt;margin-top:9.45pt;width:94.2pt;height:9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PPKwIAAAYEAAAOAAAAZHJzL2Uyb0RvYy54bWysU82O0zAQviPxDpbvNElpu9uo6WrZZRHS&#10;8iMtPIDrOI2F4zG222Q5thLiIXgFxJnnyYswdrrdCm6IHCw74/lmvm8+Ly66RpGtsE6CLmg2SikR&#10;mkMp9bqgHz/cPDunxHmmS6ZAi4LeC0cvlk+fLFqTizHUoEphCYJol7emoLX3Jk8Sx2vRMDcCIzQG&#10;K7AN83i066S0rEX0RiXjNJ0lLdjSWODCOfx7PQTpMuJXleD+XVU54YkqKPbm42rjugprslywfG2Z&#10;qSU/tMH+oYuGSY1Fj1DXzDOysfIvqEZyCw4qP+LQJFBVkovIAdlk6R9s7mpmROSC4jhzlMn9P1j+&#10;dvveElkWdJydUaJZg0Pq91/73Y9+96vffyP9/nu/3/e7n3gm4yBYa1yOeXcGM333AjocfCTvzC3w&#10;T45ouKqZXotLa6GtBSux4SxkJiepA44LIKv2DZRYl208RKCusk1QE/UhiI6Duz8OS3Se8FAym8+e&#10;TzDEMZZl03Q2juNMWP6QbqzzrwQ0JGwKatENEZ5tb50P7bD84UqopuFGKhUdoTRpCzqfjqcx4STS&#10;SI+GVbIp6HkavsFCgeVLXcZkz6Qa9lhA6QPtwHTg7LtVhxeDFiso71EAC4Mx8SHhpgb7hZIWTVlQ&#10;93nDrKBEvdYo4jybBMY+HibTM2RM7GlkdRphmiNUQT0lw/bKR+cPXC9R7EpGGR47OfSKZovqHB5G&#10;cPPpOd56fL7L3wAAAP//AwBQSwMEFAAGAAgAAAAhAOAPQhHeAAAACwEAAA8AAABkcnMvZG93bnJl&#10;di54bWxMj8tOwzAQRfdI/IM1SOyonQqqJI1TVUVsQfSBxM6Np0nUeBzFbhP+nukKlqN7dO+ZYjW5&#10;TlxxCK0nDclMgUCqvG2p1rDfvT2lIEI0ZE3nCTX8YIBVeX9XmNz6kT7xuo214BIKudHQxNjnUoaq&#10;QWfCzPdInJ384Ezkc6ilHczI5a6Tc6UW0pmWeKExPW4arM7bi9NweD99fz2rj/rVvfSjn5Qkl0mt&#10;Hx+m9RJExCn+wXDTZ3Uo2enoL2SD6DRkKpkzykGagbgBKs0WII4aeDgBWRby/w/lLwAAAP//AwBQ&#10;SwECLQAUAAYACAAAACEAtoM4kv4AAADhAQAAEwAAAAAAAAAAAAAAAAAAAAAAW0NvbnRlbnRfVHlw&#10;ZXNdLnhtbFBLAQItABQABgAIAAAAIQA4/SH/1gAAAJQBAAALAAAAAAAAAAAAAAAAAC8BAABfcmVs&#10;cy8ucmVsc1BLAQItABQABgAIAAAAIQCO9SPPKwIAAAYEAAAOAAAAAAAAAAAAAAAAAC4CAABkcnMv&#10;ZTJvRG9jLnhtbFBLAQItABQABgAIAAAAIQDgD0IR3gAAAAsBAAAPAAAAAAAAAAAAAAAAAIUEAABk&#10;cnMvZG93bnJldi54bWxQSwUGAAAAAAQABADzAAAAkAUAAAAA&#10;" filled="f" stroked="f">
                <v:textbox>
                  <w:txbxContent>
                    <w:p w:rsidR="00942642" w:rsidRDefault="00942642">
                      <w:r w:rsidRPr="00942642">
                        <w:rPr>
                          <w:noProof/>
                        </w:rPr>
                        <w:drawing>
                          <wp:inline distT="0" distB="0" distL="0" distR="0">
                            <wp:extent cx="960120" cy="960120"/>
                            <wp:effectExtent l="0" t="0" r="0" b="0"/>
                            <wp:docPr id="2" name="図 2" descr="C:\Users\和宣\Desktop\QR_160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和宣\Desktop\QR_1608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txbxContent>
                </v:textbox>
                <w10:wrap type="square"/>
              </v:shape>
            </w:pict>
          </mc:Fallback>
        </mc:AlternateContent>
      </w:r>
      <w:r w:rsidR="00D7210F" w:rsidRPr="00DF0B36">
        <w:rPr>
          <w:rFonts w:asciiTheme="minorEastAsia" w:eastAsiaTheme="minorEastAsia" w:hAnsiTheme="minorEastAsia" w:cs="ＭＳ 明朝"/>
          <w:color w:val="000000" w:themeColor="text1"/>
          <w:sz w:val="28"/>
        </w:rPr>
        <w:t>報や受診・相談センターの連絡先をまとめています。</w:t>
      </w:r>
    </w:p>
    <w:p w:rsidR="007C7639" w:rsidRPr="007C7639" w:rsidRDefault="007C7639" w:rsidP="007C7639">
      <w:pPr>
        <w:adjustRightInd w:val="0"/>
        <w:spacing w:before="41"/>
        <w:ind w:left="311" w:right="777" w:firstLine="278"/>
        <w:rPr>
          <w:rFonts w:asciiTheme="minorEastAsia" w:eastAsiaTheme="minorEastAsia" w:hAnsiTheme="minorEastAsia" w:cs="ＭＳ 明朝"/>
          <w:color w:val="000000" w:themeColor="text1"/>
          <w:sz w:val="28"/>
        </w:rPr>
      </w:pPr>
    </w:p>
    <w:p w:rsidR="007C7639" w:rsidRDefault="00670505" w:rsidP="007C7639">
      <w:pPr>
        <w:adjustRightInd w:val="0"/>
        <w:ind w:left="383" w:firstLineChars="100" w:firstLine="280"/>
        <w:rPr>
          <w:rStyle w:val="aa"/>
          <w:rFonts w:asciiTheme="minorEastAsia" w:eastAsiaTheme="minorEastAsia" w:hAnsiTheme="minorEastAsia"/>
          <w:sz w:val="28"/>
        </w:rPr>
      </w:pPr>
      <w:hyperlink r:id="rId13" w:history="1">
        <w:r w:rsidR="0036516C" w:rsidRPr="00D01D3C">
          <w:rPr>
            <w:rStyle w:val="aa"/>
            <w:rFonts w:asciiTheme="minorEastAsia" w:eastAsiaTheme="minorEastAsia" w:hAnsiTheme="minorEastAsia"/>
            <w:sz w:val="28"/>
          </w:rPr>
          <w:t>https://www.pref.kanagawa.jp/docs/ga4/covid19/support.html</w:t>
        </w:r>
      </w:hyperlink>
    </w:p>
    <w:p w:rsidR="007C7639" w:rsidRDefault="007C7639" w:rsidP="007C7639">
      <w:pPr>
        <w:adjustRightInd w:val="0"/>
        <w:ind w:left="383" w:firstLineChars="100" w:firstLine="280"/>
        <w:rPr>
          <w:rFonts w:asciiTheme="minorEastAsia" w:eastAsiaTheme="minorEastAsia" w:hAnsiTheme="minorEastAsia"/>
          <w:color w:val="0563C1" w:themeColor="hyperlink"/>
          <w:sz w:val="28"/>
          <w:u w:val="single"/>
        </w:rPr>
      </w:pPr>
    </w:p>
    <w:p w:rsidR="00D7210F" w:rsidRPr="00D7210F" w:rsidRDefault="00D7210F" w:rsidP="00D7210F">
      <w:pPr>
        <w:tabs>
          <w:tab w:val="left" w:pos="661"/>
        </w:tabs>
        <w:adjustRightInd w:val="0"/>
        <w:spacing w:before="126"/>
        <w:ind w:left="100"/>
        <w:rPr>
          <w:rFonts w:asciiTheme="minorEastAsia" w:eastAsiaTheme="minorEastAsia" w:hAnsiTheme="minorEastAsia"/>
          <w:sz w:val="28"/>
        </w:rPr>
      </w:pPr>
      <w:r w:rsidRPr="00D7210F">
        <w:rPr>
          <w:rFonts w:asciiTheme="minorEastAsia" w:eastAsiaTheme="minorEastAsia" w:hAnsiTheme="minorEastAsia"/>
          <w:spacing w:val="-71"/>
          <w:sz w:val="28"/>
          <w:u w:val="single"/>
        </w:rPr>
        <w:t xml:space="preserve"> </w:t>
      </w:r>
      <w:r w:rsidRPr="00D7210F">
        <w:rPr>
          <w:rFonts w:asciiTheme="minorEastAsia" w:eastAsiaTheme="minorEastAsia" w:hAnsiTheme="minorEastAsia" w:cs="ＭＳ 明朝"/>
          <w:sz w:val="28"/>
          <w:u w:val="single"/>
        </w:rPr>
        <w:t>６</w:t>
      </w:r>
      <w:r w:rsidRPr="00D7210F">
        <w:rPr>
          <w:rFonts w:asciiTheme="minorEastAsia" w:eastAsiaTheme="minorEastAsia" w:hAnsiTheme="minorEastAsia" w:hint="eastAsia"/>
          <w:sz w:val="28"/>
          <w:u w:val="single"/>
        </w:rPr>
        <w:tab/>
      </w:r>
      <w:r w:rsidRPr="00D7210F">
        <w:rPr>
          <w:rFonts w:asciiTheme="minorEastAsia" w:eastAsiaTheme="minorEastAsia" w:hAnsiTheme="minorEastAsia" w:cs="ＭＳ 明朝"/>
          <w:spacing w:val="-3"/>
          <w:sz w:val="28"/>
          <w:u w:val="single"/>
        </w:rPr>
        <w:t>抗原簡易キットの保管等</w:t>
      </w:r>
    </w:p>
    <w:p w:rsidR="00D7210F" w:rsidRPr="00D7210F" w:rsidRDefault="00D7210F" w:rsidP="00D7210F">
      <w:pPr>
        <w:pStyle w:val="a3"/>
        <w:adjustRightInd w:val="0"/>
        <w:spacing w:before="20"/>
        <w:rPr>
          <w:rFonts w:asciiTheme="minorEastAsia" w:eastAsiaTheme="minorEastAsia" w:hAnsiTheme="minorEastAsia"/>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9357"/>
      </w:tblGrid>
      <w:tr w:rsidR="00D7210F" w:rsidRPr="00D7210F" w:rsidTr="003037F9">
        <w:trPr>
          <w:trHeight w:val="359"/>
        </w:trPr>
        <w:tc>
          <w:tcPr>
            <w:tcW w:w="1020" w:type="dxa"/>
          </w:tcPr>
          <w:p w:rsidR="00D7210F" w:rsidRPr="00D7210F" w:rsidRDefault="00D7210F" w:rsidP="00D7210F">
            <w:pPr>
              <w:pStyle w:val="TableParagraph"/>
              <w:adjustRightInd w:val="0"/>
              <w:spacing w:line="240" w:lineRule="auto"/>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区分</w:t>
            </w:r>
            <w:proofErr w:type="spellEnd"/>
          </w:p>
        </w:tc>
        <w:tc>
          <w:tcPr>
            <w:tcW w:w="9357" w:type="dxa"/>
          </w:tcPr>
          <w:p w:rsidR="00D7210F" w:rsidRPr="00D7210F" w:rsidRDefault="00D7210F" w:rsidP="00D7210F">
            <w:pPr>
              <w:pStyle w:val="TableParagraph"/>
              <w:adjustRightInd w:val="0"/>
              <w:spacing w:line="240" w:lineRule="auto"/>
              <w:ind w:left="3958" w:right="3949"/>
              <w:jc w:val="center"/>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取扱い方法</w:t>
            </w:r>
            <w:proofErr w:type="spellEnd"/>
          </w:p>
        </w:tc>
      </w:tr>
      <w:tr w:rsidR="00D7210F" w:rsidRPr="00D7210F" w:rsidTr="003037F9">
        <w:trPr>
          <w:trHeight w:val="719"/>
        </w:trPr>
        <w:tc>
          <w:tcPr>
            <w:tcW w:w="1020" w:type="dxa"/>
          </w:tcPr>
          <w:p w:rsidR="00D7210F" w:rsidRPr="00D7210F" w:rsidRDefault="00D7210F" w:rsidP="00D7210F">
            <w:pPr>
              <w:pStyle w:val="TableParagraph"/>
              <w:adjustRightInd w:val="0"/>
              <w:spacing w:line="240" w:lineRule="auto"/>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保管</w:t>
            </w:r>
            <w:proofErr w:type="spellEnd"/>
          </w:p>
          <w:p w:rsidR="00D7210F" w:rsidRPr="00D7210F" w:rsidRDefault="00D7210F" w:rsidP="00D7210F">
            <w:pPr>
              <w:pStyle w:val="TableParagraph"/>
              <w:adjustRightInd w:val="0"/>
              <w:spacing w:line="240" w:lineRule="auto"/>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方法</w:t>
            </w:r>
            <w:proofErr w:type="spellEnd"/>
          </w:p>
        </w:tc>
        <w:tc>
          <w:tcPr>
            <w:tcW w:w="9357" w:type="dxa"/>
          </w:tcPr>
          <w:p w:rsidR="00D7210F" w:rsidRPr="00D7210F" w:rsidRDefault="00D7210F" w:rsidP="00D7210F">
            <w:pPr>
              <w:pStyle w:val="TableParagraph"/>
              <w:adjustRightInd w:val="0"/>
              <w:spacing w:line="240" w:lineRule="auto"/>
              <w:ind w:left="108"/>
              <w:rPr>
                <w:rFonts w:asciiTheme="minorEastAsia" w:eastAsiaTheme="minorEastAsia" w:hAnsiTheme="minorEastAsia"/>
                <w:sz w:val="28"/>
                <w:lang w:eastAsia="ja-JP"/>
              </w:rPr>
            </w:pPr>
            <w:r w:rsidRPr="00D7210F">
              <w:rPr>
                <w:rFonts w:asciiTheme="minorEastAsia" w:eastAsiaTheme="minorEastAsia" w:hAnsiTheme="minorEastAsia" w:cs="ＭＳ 明朝"/>
                <w:sz w:val="28"/>
                <w:lang w:eastAsia="ja-JP"/>
              </w:rPr>
              <w:t>常温（冷蔵保存の場合は、使用前に室温に戻してから使用）</w:t>
            </w:r>
          </w:p>
        </w:tc>
      </w:tr>
      <w:tr w:rsidR="00D7210F" w:rsidRPr="00D7210F" w:rsidTr="003037F9">
        <w:trPr>
          <w:trHeight w:val="2520"/>
        </w:trPr>
        <w:tc>
          <w:tcPr>
            <w:tcW w:w="1020" w:type="dxa"/>
          </w:tcPr>
          <w:p w:rsidR="00D7210F" w:rsidRPr="00D7210F" w:rsidRDefault="00D7210F" w:rsidP="00D7210F">
            <w:pPr>
              <w:pStyle w:val="TableParagraph"/>
              <w:adjustRightInd w:val="0"/>
              <w:spacing w:before="35" w:line="240" w:lineRule="auto"/>
              <w:ind w:right="215"/>
              <w:rPr>
                <w:rFonts w:asciiTheme="minorEastAsia" w:eastAsiaTheme="minorEastAsia" w:hAnsiTheme="minorEastAsia"/>
                <w:sz w:val="28"/>
              </w:rPr>
            </w:pPr>
            <w:proofErr w:type="spellStart"/>
            <w:r w:rsidRPr="00D7210F">
              <w:rPr>
                <w:rFonts w:asciiTheme="minorEastAsia" w:eastAsiaTheme="minorEastAsia" w:hAnsiTheme="minorEastAsia" w:cs="ＭＳ 明朝"/>
                <w:sz w:val="28"/>
              </w:rPr>
              <w:t>廃棄方法</w:t>
            </w:r>
            <w:proofErr w:type="spellEnd"/>
          </w:p>
        </w:tc>
        <w:tc>
          <w:tcPr>
            <w:tcW w:w="9357" w:type="dxa"/>
          </w:tcPr>
          <w:p w:rsidR="00417508" w:rsidRPr="00B562CD" w:rsidRDefault="00D7210F" w:rsidP="00D7210F">
            <w:pPr>
              <w:pStyle w:val="TableParagraph"/>
              <w:adjustRightInd w:val="0"/>
              <w:spacing w:before="35" w:line="240" w:lineRule="auto"/>
              <w:ind w:left="108" w:right="-58"/>
              <w:jc w:val="both"/>
              <w:rPr>
                <w:rFonts w:asciiTheme="minorEastAsia" w:eastAsiaTheme="minorEastAsia" w:hAnsiTheme="minorEastAsia" w:cs="ＭＳ 明朝"/>
                <w:spacing w:val="-11"/>
                <w:sz w:val="24"/>
                <w:szCs w:val="24"/>
                <w:lang w:eastAsia="ja-JP"/>
              </w:rPr>
            </w:pPr>
            <w:r w:rsidRPr="00B562CD">
              <w:rPr>
                <w:rFonts w:asciiTheme="minorEastAsia" w:eastAsiaTheme="minorEastAsia" w:hAnsiTheme="minorEastAsia" w:cs="ＭＳ 明朝"/>
                <w:spacing w:val="-9"/>
                <w:sz w:val="24"/>
                <w:szCs w:val="24"/>
                <w:lang w:eastAsia="ja-JP"/>
              </w:rPr>
              <w:t>ご家庭等で使用したキット</w:t>
            </w:r>
            <w:r w:rsidRPr="00B562CD">
              <w:rPr>
                <w:rFonts w:asciiTheme="minorEastAsia" w:eastAsiaTheme="minorEastAsia" w:hAnsiTheme="minorEastAsia" w:cs="ＭＳ 明朝"/>
                <w:sz w:val="24"/>
                <w:szCs w:val="24"/>
                <w:lang w:eastAsia="ja-JP"/>
              </w:rPr>
              <w:t>（</w:t>
            </w:r>
            <w:r w:rsidRPr="00B562CD">
              <w:rPr>
                <w:rFonts w:asciiTheme="minorEastAsia" w:eastAsiaTheme="minorEastAsia" w:hAnsiTheme="minorEastAsia" w:cs="ＭＳ 明朝"/>
                <w:spacing w:val="-10"/>
                <w:sz w:val="24"/>
                <w:szCs w:val="24"/>
                <w:lang w:eastAsia="ja-JP"/>
              </w:rPr>
              <w:t>綿棒、チューブ等を含む</w:t>
            </w:r>
            <w:r w:rsidRPr="00B562CD">
              <w:rPr>
                <w:rFonts w:asciiTheme="minorEastAsia" w:eastAsiaTheme="minorEastAsia" w:hAnsiTheme="minorEastAsia" w:cs="ＭＳ 明朝"/>
                <w:spacing w:val="-79"/>
                <w:sz w:val="24"/>
                <w:szCs w:val="24"/>
                <w:lang w:eastAsia="ja-JP"/>
              </w:rPr>
              <w:t>）</w:t>
            </w:r>
            <w:r w:rsidRPr="00B562CD">
              <w:rPr>
                <w:rFonts w:asciiTheme="minorEastAsia" w:eastAsiaTheme="minorEastAsia" w:hAnsiTheme="minorEastAsia" w:cs="ＭＳ 明朝"/>
                <w:spacing w:val="-3"/>
                <w:sz w:val="24"/>
                <w:szCs w:val="24"/>
                <w:lang w:eastAsia="ja-JP"/>
              </w:rPr>
              <w:t>を廃棄するときは、</w:t>
            </w:r>
            <w:r w:rsidRPr="00B562CD">
              <w:rPr>
                <w:rFonts w:asciiTheme="minorEastAsia" w:eastAsiaTheme="minorEastAsia" w:hAnsiTheme="minorEastAsia" w:cs="ＭＳ 明朝"/>
                <w:spacing w:val="-11"/>
                <w:sz w:val="24"/>
                <w:szCs w:val="24"/>
                <w:lang w:eastAsia="ja-JP"/>
              </w:rPr>
              <w:t>ご</w:t>
            </w:r>
          </w:p>
          <w:p w:rsidR="00417508" w:rsidRPr="00B562CD" w:rsidRDefault="00D7210F" w:rsidP="00D7210F">
            <w:pPr>
              <w:pStyle w:val="TableParagraph"/>
              <w:adjustRightInd w:val="0"/>
              <w:spacing w:before="35" w:line="240" w:lineRule="auto"/>
              <w:ind w:left="108" w:right="-58"/>
              <w:jc w:val="both"/>
              <w:rPr>
                <w:rFonts w:asciiTheme="minorEastAsia" w:eastAsiaTheme="minorEastAsia" w:hAnsiTheme="minorEastAsia" w:cs="ＭＳ 明朝"/>
                <w:spacing w:val="-11"/>
                <w:sz w:val="24"/>
                <w:szCs w:val="24"/>
                <w:lang w:eastAsia="ja-JP"/>
              </w:rPr>
            </w:pPr>
            <w:r w:rsidRPr="00B562CD">
              <w:rPr>
                <w:rFonts w:asciiTheme="minorEastAsia" w:eastAsiaTheme="minorEastAsia" w:hAnsiTheme="minorEastAsia" w:cs="ＭＳ 明朝"/>
                <w:spacing w:val="-11"/>
                <w:sz w:val="24"/>
                <w:szCs w:val="24"/>
                <w:lang w:eastAsia="ja-JP"/>
              </w:rPr>
              <w:t>み袋に入れて、しっかりしばって封をする、ごみが袋の外面に触れた場合や袋</w:t>
            </w:r>
          </w:p>
          <w:p w:rsidR="00417508" w:rsidRPr="00B562CD" w:rsidRDefault="00D7210F" w:rsidP="00D7210F">
            <w:pPr>
              <w:pStyle w:val="TableParagraph"/>
              <w:adjustRightInd w:val="0"/>
              <w:spacing w:before="35" w:line="240" w:lineRule="auto"/>
              <w:ind w:left="108" w:right="-58"/>
              <w:jc w:val="both"/>
              <w:rPr>
                <w:rFonts w:asciiTheme="minorEastAsia" w:eastAsiaTheme="minorEastAsia" w:hAnsiTheme="minorEastAsia" w:cs="ＭＳ 明朝"/>
                <w:spacing w:val="-7"/>
                <w:sz w:val="24"/>
                <w:szCs w:val="24"/>
                <w:lang w:eastAsia="ja-JP"/>
              </w:rPr>
            </w:pPr>
            <w:r w:rsidRPr="00B562CD">
              <w:rPr>
                <w:rFonts w:asciiTheme="minorEastAsia" w:eastAsiaTheme="minorEastAsia" w:hAnsiTheme="minorEastAsia" w:cs="ＭＳ 明朝"/>
                <w:spacing w:val="-11"/>
                <w:sz w:val="24"/>
                <w:szCs w:val="24"/>
                <w:lang w:eastAsia="ja-JP"/>
              </w:rPr>
              <w:t>が破れている場合は二重にごみ袋に入れる等、散乱しないように気</w:t>
            </w:r>
            <w:r w:rsidRPr="00B562CD">
              <w:rPr>
                <w:rFonts w:asciiTheme="minorEastAsia" w:eastAsiaTheme="minorEastAsia" w:hAnsiTheme="minorEastAsia" w:cs="ＭＳ 明朝"/>
                <w:spacing w:val="-7"/>
                <w:sz w:val="24"/>
                <w:szCs w:val="24"/>
                <w:lang w:eastAsia="ja-JP"/>
              </w:rPr>
              <w:t>を付けてく</w:t>
            </w:r>
          </w:p>
          <w:p w:rsidR="00D7210F" w:rsidRPr="00B562CD" w:rsidRDefault="00D7210F" w:rsidP="00D7210F">
            <w:pPr>
              <w:pStyle w:val="TableParagraph"/>
              <w:adjustRightInd w:val="0"/>
              <w:spacing w:before="35" w:line="240" w:lineRule="auto"/>
              <w:ind w:left="108" w:right="-58"/>
              <w:jc w:val="both"/>
              <w:rPr>
                <w:rFonts w:asciiTheme="minorEastAsia" w:eastAsiaTheme="minorEastAsia" w:hAnsiTheme="minorEastAsia"/>
                <w:sz w:val="24"/>
                <w:szCs w:val="24"/>
                <w:lang w:eastAsia="ja-JP"/>
              </w:rPr>
            </w:pPr>
            <w:r w:rsidRPr="00B562CD">
              <w:rPr>
                <w:rFonts w:asciiTheme="minorEastAsia" w:eastAsiaTheme="minorEastAsia" w:hAnsiTheme="minorEastAsia" w:cs="ＭＳ 明朝"/>
                <w:spacing w:val="-7"/>
                <w:sz w:val="24"/>
                <w:szCs w:val="24"/>
                <w:lang w:eastAsia="ja-JP"/>
              </w:rPr>
              <w:t>ださい。</w:t>
            </w:r>
          </w:p>
          <w:p w:rsidR="00D7210F" w:rsidRPr="00B562CD" w:rsidRDefault="00D7210F" w:rsidP="00D7210F">
            <w:pPr>
              <w:pStyle w:val="TableParagraph"/>
              <w:adjustRightInd w:val="0"/>
              <w:spacing w:line="240" w:lineRule="auto"/>
              <w:ind w:left="751" w:right="98" w:hanging="644"/>
              <w:rPr>
                <w:rFonts w:asciiTheme="minorEastAsia" w:eastAsiaTheme="minorEastAsia" w:hAnsiTheme="minorEastAsia"/>
                <w:sz w:val="24"/>
                <w:szCs w:val="24"/>
                <w:lang w:eastAsia="ja-JP"/>
              </w:rPr>
            </w:pPr>
            <w:r w:rsidRPr="00B562CD">
              <w:rPr>
                <w:rFonts w:asciiTheme="minorEastAsia" w:eastAsiaTheme="minorEastAsia" w:hAnsiTheme="minorEastAsia" w:cs="ＭＳ 明朝"/>
                <w:spacing w:val="-11"/>
                <w:sz w:val="24"/>
                <w:szCs w:val="24"/>
                <w:lang w:eastAsia="ja-JP"/>
              </w:rPr>
              <w:t>参考：新型コロナウイルスなどの感染症対策としてのご家庭でのマスク等</w:t>
            </w:r>
            <w:r w:rsidRPr="00B562CD">
              <w:rPr>
                <w:rFonts w:asciiTheme="minorEastAsia" w:eastAsiaTheme="minorEastAsia" w:hAnsiTheme="minorEastAsia" w:cs="ＭＳ 明朝"/>
                <w:spacing w:val="-9"/>
                <w:sz w:val="24"/>
                <w:szCs w:val="24"/>
                <w:lang w:eastAsia="ja-JP"/>
              </w:rPr>
              <w:t>の捨て方</w:t>
            </w:r>
            <w:r w:rsidRPr="00B562CD">
              <w:rPr>
                <w:rFonts w:asciiTheme="minorEastAsia" w:eastAsiaTheme="minorEastAsia" w:hAnsiTheme="minorEastAsia" w:cs="ＭＳ 明朝"/>
                <w:sz w:val="24"/>
                <w:szCs w:val="24"/>
                <w:lang w:eastAsia="ja-JP"/>
              </w:rPr>
              <w:t>（</w:t>
            </w:r>
            <w:r w:rsidRPr="00B562CD">
              <w:rPr>
                <w:rFonts w:asciiTheme="minorEastAsia" w:eastAsiaTheme="minorEastAsia" w:hAnsiTheme="minorEastAsia" w:cs="ＭＳ 明朝"/>
                <w:spacing w:val="-3"/>
                <w:sz w:val="24"/>
                <w:szCs w:val="24"/>
                <w:lang w:eastAsia="ja-JP"/>
              </w:rPr>
              <w:t>リーフレット</w:t>
            </w:r>
            <w:r w:rsidRPr="00B562CD">
              <w:rPr>
                <w:rFonts w:asciiTheme="minorEastAsia" w:eastAsiaTheme="minorEastAsia" w:hAnsiTheme="minorEastAsia" w:cs="ＭＳ 明朝"/>
                <w:sz w:val="24"/>
                <w:szCs w:val="24"/>
                <w:lang w:eastAsia="ja-JP"/>
              </w:rPr>
              <w:t>）</w:t>
            </w:r>
          </w:p>
          <w:p w:rsidR="00D7210F" w:rsidRPr="00D7210F" w:rsidRDefault="00670505" w:rsidP="00D7210F">
            <w:pPr>
              <w:pStyle w:val="TableParagraph"/>
              <w:adjustRightInd w:val="0"/>
              <w:spacing w:line="240" w:lineRule="auto"/>
              <w:ind w:left="528"/>
              <w:rPr>
                <w:rFonts w:asciiTheme="minorEastAsia" w:eastAsiaTheme="minorEastAsia" w:hAnsiTheme="minorEastAsia"/>
                <w:sz w:val="28"/>
              </w:rPr>
            </w:pPr>
            <w:hyperlink r:id="rId14">
              <w:r w:rsidR="00D7210F" w:rsidRPr="00B562CD">
                <w:rPr>
                  <w:rFonts w:asciiTheme="minorEastAsia" w:eastAsiaTheme="minorEastAsia" w:hAnsiTheme="minorEastAsia"/>
                  <w:spacing w:val="-21"/>
                  <w:w w:val="95"/>
                  <w:sz w:val="24"/>
                  <w:szCs w:val="24"/>
                </w:rPr>
                <w:t>http://www.env.go.jp/recycle/waste/sp_contr/infection/leaflet-katei.pdf</w:t>
              </w:r>
            </w:hyperlink>
          </w:p>
        </w:tc>
      </w:tr>
    </w:tbl>
    <w:p w:rsidR="00BB0A9E" w:rsidRPr="00BB0A9E" w:rsidRDefault="00BB0A9E" w:rsidP="00D7210F">
      <w:pPr>
        <w:adjustRightInd w:val="0"/>
        <w:rPr>
          <w:rFonts w:asciiTheme="minorEastAsia" w:eastAsiaTheme="minorEastAsia" w:hAnsiTheme="minorEastAsia"/>
          <w:color w:val="FF0000"/>
          <w:sz w:val="28"/>
        </w:rPr>
        <w:sectPr w:rsidR="00BB0A9E" w:rsidRPr="00BB0A9E" w:rsidSect="007C7639">
          <w:pgSz w:w="11910" w:h="16840"/>
          <w:pgMar w:top="720" w:right="720" w:bottom="720" w:left="720" w:header="0" w:footer="1431" w:gutter="0"/>
          <w:cols w:space="720"/>
          <w:docGrid w:linePitch="299"/>
        </w:sectPr>
      </w:pPr>
    </w:p>
    <w:p w:rsidR="00D7210F" w:rsidRPr="00D92D13" w:rsidRDefault="00D92D13" w:rsidP="00D92D13">
      <w:pPr>
        <w:pStyle w:val="a3"/>
        <w:spacing w:before="2"/>
        <w:ind w:right="-15"/>
        <w:rPr>
          <w:rFonts w:asciiTheme="majorEastAsia" w:eastAsiaTheme="majorEastAsia" w:hAnsiTheme="majorEastAsia"/>
          <w:sz w:val="36"/>
          <w:szCs w:val="36"/>
        </w:rPr>
      </w:pPr>
      <w:r w:rsidRPr="00D92D13">
        <w:rPr>
          <w:rFonts w:asciiTheme="majorEastAsia" w:eastAsiaTheme="majorEastAsia" w:hAnsiTheme="majorEastAsia" w:hint="eastAsia"/>
          <w:sz w:val="36"/>
          <w:szCs w:val="36"/>
        </w:rPr>
        <w:lastRenderedPageBreak/>
        <w:t>説明内容を</w:t>
      </w:r>
      <w:r w:rsidRPr="00D92D13">
        <w:rPr>
          <w:rFonts w:asciiTheme="majorEastAsia" w:eastAsiaTheme="majorEastAsia" w:hAnsiTheme="majorEastAsia"/>
          <w:sz w:val="36"/>
          <w:szCs w:val="36"/>
        </w:rPr>
        <w:t>ご理解いただいた事の確認</w:t>
      </w:r>
    </w:p>
    <w:p w:rsidR="00D7210F" w:rsidRPr="00D92D13" w:rsidRDefault="00D7210F" w:rsidP="00D7210F">
      <w:pPr>
        <w:pStyle w:val="a3"/>
        <w:adjustRightInd w:val="0"/>
        <w:spacing w:before="11"/>
        <w:rPr>
          <w:rFonts w:asciiTheme="majorEastAsia" w:eastAsiaTheme="majorEastAsia" w:hAnsiTheme="majorEastAsia"/>
          <w:sz w:val="29"/>
        </w:rPr>
      </w:pPr>
    </w:p>
    <w:p w:rsidR="00D7210F" w:rsidRPr="00D92D13" w:rsidRDefault="00D7210F" w:rsidP="00D7210F">
      <w:pPr>
        <w:pStyle w:val="a5"/>
        <w:numPr>
          <w:ilvl w:val="0"/>
          <w:numId w:val="1"/>
        </w:numPr>
        <w:tabs>
          <w:tab w:val="left" w:pos="581"/>
        </w:tabs>
        <w:adjustRightInd w:val="0"/>
        <w:spacing w:before="66"/>
        <w:ind w:right="902" w:hanging="241"/>
        <w:rPr>
          <w:rFonts w:asciiTheme="majorEastAsia" w:eastAsiaTheme="majorEastAsia" w:hAnsiTheme="majorEastAsia"/>
          <w:sz w:val="24"/>
        </w:rPr>
      </w:pPr>
      <w:r w:rsidRPr="00D92D13">
        <w:rPr>
          <w:rFonts w:asciiTheme="majorEastAsia" w:eastAsiaTheme="majorEastAsia" w:hAnsiTheme="majorEastAsia"/>
          <w:spacing w:val="-1"/>
          <w:sz w:val="24"/>
        </w:rPr>
        <w:t>抗原簡易キットを活用した検査実施方法等について、十分に理解した上で、自ら検体</w:t>
      </w:r>
      <w:r w:rsidRPr="00D92D13">
        <w:rPr>
          <w:rFonts w:asciiTheme="majorEastAsia" w:eastAsiaTheme="majorEastAsia" w:hAnsiTheme="majorEastAsia"/>
          <w:sz w:val="24"/>
        </w:rPr>
        <w:t>の採取等を行い使用します。</w:t>
      </w:r>
    </w:p>
    <w:p w:rsidR="009B7EB6" w:rsidRPr="00D92D13" w:rsidRDefault="009B7EB6" w:rsidP="009B7EB6">
      <w:pPr>
        <w:pStyle w:val="a5"/>
        <w:tabs>
          <w:tab w:val="left" w:pos="581"/>
        </w:tabs>
        <w:adjustRightInd w:val="0"/>
        <w:spacing w:before="66"/>
        <w:ind w:left="340" w:right="902" w:firstLine="0"/>
        <w:rPr>
          <w:rFonts w:asciiTheme="majorEastAsia" w:eastAsiaTheme="majorEastAsia" w:hAnsiTheme="majorEastAsia"/>
          <w:sz w:val="24"/>
        </w:rPr>
      </w:pPr>
    </w:p>
    <w:p w:rsidR="00D7210F" w:rsidRPr="00D92D13" w:rsidRDefault="00D7210F" w:rsidP="00D7210F">
      <w:pPr>
        <w:pStyle w:val="a5"/>
        <w:numPr>
          <w:ilvl w:val="0"/>
          <w:numId w:val="1"/>
        </w:numPr>
        <w:tabs>
          <w:tab w:val="left" w:pos="581"/>
        </w:tabs>
        <w:adjustRightInd w:val="0"/>
        <w:spacing w:before="1"/>
        <w:ind w:right="902" w:hanging="241"/>
        <w:rPr>
          <w:rFonts w:asciiTheme="majorEastAsia" w:eastAsiaTheme="majorEastAsia" w:hAnsiTheme="majorEastAsia"/>
          <w:sz w:val="24"/>
        </w:rPr>
      </w:pPr>
      <w:r w:rsidRPr="00D92D13">
        <w:rPr>
          <w:rFonts w:asciiTheme="majorEastAsia" w:eastAsiaTheme="majorEastAsia" w:hAnsiTheme="majorEastAsia"/>
          <w:spacing w:val="-1"/>
          <w:sz w:val="24"/>
        </w:rPr>
        <w:t>抗原簡易キットを活用した検査の結果が陽性となった場合には、医療機関を受診しま</w:t>
      </w:r>
      <w:r w:rsidRPr="00D92D13">
        <w:rPr>
          <w:rFonts w:asciiTheme="majorEastAsia" w:eastAsiaTheme="majorEastAsia" w:hAnsiTheme="majorEastAsia"/>
          <w:sz w:val="24"/>
        </w:rPr>
        <w:t>す。検査の結果が陰性の場合でも、偽陰性（過って陰性と判定されること）</w:t>
      </w:r>
      <w:r w:rsidRPr="00D92D13">
        <w:rPr>
          <w:rFonts w:asciiTheme="majorEastAsia" w:eastAsiaTheme="majorEastAsia" w:hAnsiTheme="majorEastAsia"/>
          <w:spacing w:val="-4"/>
          <w:sz w:val="24"/>
        </w:rPr>
        <w:t>の可能性も</w:t>
      </w:r>
      <w:r w:rsidRPr="00D92D13">
        <w:rPr>
          <w:rFonts w:asciiTheme="majorEastAsia" w:eastAsiaTheme="majorEastAsia" w:hAnsiTheme="majorEastAsia"/>
          <w:spacing w:val="-1"/>
          <w:sz w:val="24"/>
        </w:rPr>
        <w:t>考慮し、症状がある場合には医療機関を受診します。症状がない場合であっても、引き</w:t>
      </w:r>
      <w:r w:rsidRPr="00D92D13">
        <w:rPr>
          <w:rFonts w:asciiTheme="majorEastAsia" w:eastAsiaTheme="majorEastAsia" w:hAnsiTheme="majorEastAsia"/>
          <w:sz w:val="24"/>
        </w:rPr>
        <w:t>続き、外出時のマスク着用、手指消毒等の基本的な感染対策を行います。</w:t>
      </w:r>
    </w:p>
    <w:p w:rsidR="00417508" w:rsidRDefault="00417508" w:rsidP="00D7210F">
      <w:pPr>
        <w:pStyle w:val="a3"/>
        <w:tabs>
          <w:tab w:val="left" w:pos="6821"/>
        </w:tabs>
        <w:adjustRightInd w:val="0"/>
        <w:spacing w:before="1"/>
        <w:ind w:left="340"/>
        <w:jc w:val="both"/>
        <w:rPr>
          <w:rFonts w:asciiTheme="majorEastAsia" w:eastAsiaTheme="majorEastAsia" w:hAnsiTheme="majorEastAsia"/>
        </w:rPr>
      </w:pPr>
    </w:p>
    <w:p w:rsidR="00CB628E" w:rsidRPr="00D92D13" w:rsidRDefault="00CB628E" w:rsidP="00D7210F">
      <w:pPr>
        <w:pStyle w:val="a3"/>
        <w:tabs>
          <w:tab w:val="left" w:pos="6821"/>
        </w:tabs>
        <w:adjustRightInd w:val="0"/>
        <w:spacing w:before="1"/>
        <w:ind w:left="340"/>
        <w:jc w:val="both"/>
        <w:rPr>
          <w:rFonts w:asciiTheme="majorEastAsia" w:eastAsiaTheme="majorEastAsia" w:hAnsiTheme="majorEastAsia"/>
        </w:rPr>
      </w:pPr>
    </w:p>
    <w:p w:rsidR="00D7210F" w:rsidRPr="00D92D13" w:rsidRDefault="00D7210F" w:rsidP="00CB628E">
      <w:pPr>
        <w:pStyle w:val="a3"/>
        <w:tabs>
          <w:tab w:val="left" w:pos="8736"/>
        </w:tabs>
        <w:adjustRightInd w:val="0"/>
        <w:spacing w:before="1"/>
        <w:ind w:left="340"/>
        <w:jc w:val="both"/>
        <w:rPr>
          <w:rFonts w:asciiTheme="majorEastAsia" w:eastAsiaTheme="majorEastAsia" w:hAnsiTheme="majorEastAsia"/>
        </w:rPr>
      </w:pPr>
      <w:r w:rsidRPr="00D92D13">
        <w:rPr>
          <w:rFonts w:asciiTheme="majorEastAsia" w:eastAsiaTheme="majorEastAsia" w:hAnsiTheme="majorEastAsia"/>
        </w:rPr>
        <w:t>（かかりつけ医又は地元の医療機関：</w:t>
      </w:r>
      <w:r w:rsidRPr="00D92D13">
        <w:rPr>
          <w:rFonts w:asciiTheme="majorEastAsia" w:eastAsiaTheme="majorEastAsia" w:hAnsiTheme="majorEastAsia"/>
        </w:rPr>
        <w:tab/>
        <w:t>）</w:t>
      </w:r>
    </w:p>
    <w:p w:rsidR="00D7210F" w:rsidRPr="00D92D13" w:rsidRDefault="00D7210F" w:rsidP="00D7210F">
      <w:pPr>
        <w:pStyle w:val="a3"/>
        <w:adjustRightInd w:val="0"/>
        <w:rPr>
          <w:rFonts w:asciiTheme="majorEastAsia" w:eastAsiaTheme="majorEastAsia" w:hAnsiTheme="majorEastAsia"/>
        </w:rPr>
      </w:pPr>
    </w:p>
    <w:p w:rsidR="00D7210F" w:rsidRPr="00D92D13" w:rsidRDefault="00D7210F" w:rsidP="00D7210F">
      <w:pPr>
        <w:pStyle w:val="a3"/>
        <w:adjustRightInd w:val="0"/>
        <w:rPr>
          <w:rFonts w:asciiTheme="majorEastAsia" w:eastAsiaTheme="majorEastAsia" w:hAnsiTheme="majorEastAsia"/>
        </w:rPr>
      </w:pPr>
    </w:p>
    <w:p w:rsidR="00D7210F" w:rsidRPr="00D92D13" w:rsidRDefault="00D7210F" w:rsidP="00D7210F">
      <w:pPr>
        <w:pStyle w:val="a3"/>
        <w:adjustRightInd w:val="0"/>
        <w:rPr>
          <w:rFonts w:asciiTheme="majorEastAsia" w:eastAsiaTheme="majorEastAsia" w:hAnsiTheme="majorEastAsia"/>
        </w:rPr>
      </w:pPr>
    </w:p>
    <w:p w:rsidR="00D7210F" w:rsidRPr="00D92D13" w:rsidRDefault="00D7210F" w:rsidP="00D92D13">
      <w:pPr>
        <w:pStyle w:val="a3"/>
        <w:tabs>
          <w:tab w:val="left" w:pos="1536"/>
          <w:tab w:val="left" w:pos="2496"/>
        </w:tabs>
        <w:adjustRightInd w:val="0"/>
        <w:spacing w:before="210"/>
        <w:ind w:left="100" w:firstLineChars="100" w:firstLine="240"/>
        <w:rPr>
          <w:rFonts w:asciiTheme="majorEastAsia" w:eastAsiaTheme="majorEastAsia" w:hAnsiTheme="majorEastAsia"/>
        </w:rPr>
      </w:pPr>
      <w:r w:rsidRPr="00D92D13">
        <w:rPr>
          <w:rFonts w:asciiTheme="majorEastAsia" w:eastAsiaTheme="majorEastAsia" w:hAnsiTheme="majorEastAsia"/>
        </w:rPr>
        <w:t>令和</w:t>
      </w:r>
      <w:r w:rsidRPr="00D92D13">
        <w:rPr>
          <w:rFonts w:asciiTheme="majorEastAsia" w:eastAsiaTheme="majorEastAsia" w:hAnsiTheme="majorEastAsia"/>
        </w:rPr>
        <w:tab/>
        <w:t>年</w:t>
      </w:r>
      <w:r w:rsidRPr="00D92D13">
        <w:rPr>
          <w:rFonts w:asciiTheme="majorEastAsia" w:eastAsiaTheme="majorEastAsia" w:hAnsiTheme="majorEastAsia"/>
        </w:rPr>
        <w:tab/>
        <w:t>月</w:t>
      </w:r>
      <w:r w:rsidRPr="00D92D13">
        <w:rPr>
          <w:rFonts w:asciiTheme="majorEastAsia" w:eastAsiaTheme="majorEastAsia" w:hAnsiTheme="majorEastAsia"/>
        </w:rPr>
        <w:tab/>
        <w:t>日</w:t>
      </w:r>
    </w:p>
    <w:p w:rsidR="00D7210F" w:rsidRPr="00D92D13" w:rsidRDefault="00D7210F" w:rsidP="00D7210F">
      <w:pPr>
        <w:pStyle w:val="a3"/>
        <w:adjustRightInd w:val="0"/>
        <w:rPr>
          <w:rFonts w:asciiTheme="majorEastAsia" w:eastAsiaTheme="majorEastAsia" w:hAnsiTheme="majorEastAsia"/>
        </w:rPr>
      </w:pPr>
    </w:p>
    <w:p w:rsidR="00D7210F" w:rsidRPr="00D92D13" w:rsidRDefault="00D7210F" w:rsidP="00D7210F">
      <w:pPr>
        <w:pStyle w:val="a3"/>
        <w:adjustRightInd w:val="0"/>
        <w:rPr>
          <w:rFonts w:asciiTheme="majorEastAsia" w:eastAsiaTheme="majorEastAsia" w:hAnsiTheme="majorEastAsia"/>
        </w:rPr>
      </w:pPr>
    </w:p>
    <w:p w:rsidR="00D7210F" w:rsidRPr="00D92D13" w:rsidRDefault="00D7210F" w:rsidP="00D7210F">
      <w:pPr>
        <w:pStyle w:val="a3"/>
        <w:tabs>
          <w:tab w:val="left" w:pos="5085"/>
          <w:tab w:val="left" w:pos="6766"/>
          <w:tab w:val="left" w:pos="9166"/>
        </w:tabs>
        <w:adjustRightInd w:val="0"/>
        <w:spacing w:before="158"/>
        <w:ind w:left="525"/>
        <w:rPr>
          <w:rFonts w:asciiTheme="majorEastAsia" w:eastAsiaTheme="majorEastAsia" w:hAnsiTheme="majorEastAsia"/>
        </w:rPr>
      </w:pPr>
      <w:r w:rsidRPr="00D92D13">
        <w:rPr>
          <w:rFonts w:asciiTheme="majorEastAsia" w:eastAsiaTheme="majorEastAsia" w:hAnsiTheme="majorEastAsia"/>
          <w:spacing w:val="-60"/>
          <w:u w:val="single"/>
        </w:rPr>
        <w:t xml:space="preserve"> </w:t>
      </w:r>
      <w:r w:rsidRPr="00D92D13">
        <w:rPr>
          <w:rFonts w:asciiTheme="majorEastAsia" w:eastAsiaTheme="majorEastAsia" w:hAnsiTheme="majorEastAsia"/>
          <w:u w:val="single"/>
        </w:rPr>
        <w:t>氏名：</w:t>
      </w:r>
      <w:r w:rsidRPr="00D92D13">
        <w:rPr>
          <w:rFonts w:asciiTheme="majorEastAsia" w:eastAsiaTheme="majorEastAsia" w:hAnsiTheme="majorEastAsia"/>
          <w:u w:val="single"/>
        </w:rPr>
        <w:tab/>
      </w:r>
      <w:r w:rsidRPr="00D92D13">
        <w:rPr>
          <w:rFonts w:asciiTheme="majorEastAsia" w:eastAsiaTheme="majorEastAsia" w:hAnsiTheme="majorEastAsia"/>
        </w:rPr>
        <w:tab/>
      </w:r>
      <w:r w:rsidRPr="00D92D13">
        <w:rPr>
          <w:rFonts w:asciiTheme="majorEastAsia" w:eastAsiaTheme="majorEastAsia" w:hAnsiTheme="majorEastAsia"/>
          <w:u w:val="single"/>
        </w:rPr>
        <w:t xml:space="preserve"> 年齢：</w:t>
      </w:r>
      <w:r w:rsidRPr="00D92D13">
        <w:rPr>
          <w:rFonts w:asciiTheme="majorEastAsia" w:eastAsiaTheme="majorEastAsia" w:hAnsiTheme="majorEastAsia"/>
          <w:u w:val="single"/>
        </w:rPr>
        <w:tab/>
      </w:r>
    </w:p>
    <w:p w:rsidR="00A87D88" w:rsidRPr="00D7210F" w:rsidRDefault="00670505" w:rsidP="00D7210F">
      <w:pPr>
        <w:adjustRightInd w:val="0"/>
        <w:rPr>
          <w:rFonts w:asciiTheme="minorEastAsia" w:eastAsiaTheme="minorEastAsia" w:hAnsiTheme="minorEastAsia"/>
        </w:rPr>
      </w:pPr>
    </w:p>
    <w:sectPr w:rsidR="00A87D88" w:rsidRPr="00D7210F" w:rsidSect="00D721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05" w:rsidRDefault="00670505" w:rsidP="009B7EB6">
      <w:r>
        <w:separator/>
      </w:r>
    </w:p>
  </w:endnote>
  <w:endnote w:type="continuationSeparator" w:id="0">
    <w:p w:rsidR="00670505" w:rsidRDefault="00670505" w:rsidP="009B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Century">
    <w:panose1 w:val="02040604050505020304"/>
    <w:charset w:val="00"/>
    <w:family w:val="roman"/>
    <w:pitch w:val="variable"/>
    <w:sig w:usb0="00000287" w:usb1="00000000" w:usb2="00000000" w:usb3="00000000" w:csb0="0000009F" w:csb1="00000000"/>
  </w:font>
  <w:font w:name="Noto Sans CJK JP Blac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977" w:rsidRDefault="00624977">
    <w:pPr>
      <w:pStyle w:val="a8"/>
      <w:jc w:val="right"/>
      <w:rPr>
        <w:rFonts w:asciiTheme="majorHAnsi" w:eastAsiaTheme="majorEastAsia" w:hAnsiTheme="majorHAnsi" w:cstheme="majorBidi"/>
        <w:sz w:val="28"/>
        <w:szCs w:val="28"/>
      </w:rPr>
    </w:pPr>
  </w:p>
  <w:p w:rsidR="00F80999" w:rsidRDefault="00670505">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99" w:rsidRDefault="00670505">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05" w:rsidRDefault="00670505" w:rsidP="009B7EB6">
      <w:r>
        <w:separator/>
      </w:r>
    </w:p>
  </w:footnote>
  <w:footnote w:type="continuationSeparator" w:id="0">
    <w:p w:rsidR="00670505" w:rsidRDefault="00670505" w:rsidP="009B7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4E0E"/>
    <w:multiLevelType w:val="hybridMultilevel"/>
    <w:tmpl w:val="9E9410B2"/>
    <w:lvl w:ilvl="0" w:tplc="CCA0A506">
      <w:numFmt w:val="bullet"/>
      <w:lvlText w:val="□"/>
      <w:lvlJc w:val="left"/>
      <w:pPr>
        <w:ind w:left="459" w:hanging="360"/>
      </w:pPr>
      <w:rPr>
        <w:rFonts w:ascii="ＭＳ 明朝" w:eastAsia="ＭＳ 明朝" w:hAnsi="ＭＳ 明朝" w:cs="ＭＳ 明朝" w:hint="eastAsia"/>
        <w:b/>
        <w:strike/>
        <w:color w:val="FF0000"/>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 w15:restartNumberingAfterBreak="0">
    <w:nsid w:val="2B516E81"/>
    <w:multiLevelType w:val="hybridMultilevel"/>
    <w:tmpl w:val="34669E5E"/>
    <w:lvl w:ilvl="0" w:tplc="05665D7E">
      <w:numFmt w:val="bullet"/>
      <w:lvlText w:val="□"/>
      <w:lvlJc w:val="left"/>
      <w:pPr>
        <w:ind w:left="340" w:hanging="481"/>
      </w:pPr>
      <w:rPr>
        <w:rFonts w:ascii="kiloji" w:eastAsia="kiloji" w:hAnsi="kiloji" w:cs="kiloji" w:hint="default"/>
        <w:spacing w:val="-16"/>
        <w:w w:val="100"/>
        <w:sz w:val="24"/>
        <w:szCs w:val="24"/>
        <w:lang w:val="en-US" w:eastAsia="ja-JP" w:bidi="ar-SA"/>
      </w:rPr>
    </w:lvl>
    <w:lvl w:ilvl="1" w:tplc="276EF05C">
      <w:numFmt w:val="bullet"/>
      <w:lvlText w:val="•"/>
      <w:lvlJc w:val="left"/>
      <w:pPr>
        <w:ind w:left="1366" w:hanging="481"/>
      </w:pPr>
      <w:rPr>
        <w:rFonts w:hint="default"/>
        <w:lang w:val="en-US" w:eastAsia="ja-JP" w:bidi="ar-SA"/>
      </w:rPr>
    </w:lvl>
    <w:lvl w:ilvl="2" w:tplc="C39236F2">
      <w:numFmt w:val="bullet"/>
      <w:lvlText w:val="•"/>
      <w:lvlJc w:val="left"/>
      <w:pPr>
        <w:ind w:left="2393" w:hanging="481"/>
      </w:pPr>
      <w:rPr>
        <w:rFonts w:hint="default"/>
        <w:lang w:val="en-US" w:eastAsia="ja-JP" w:bidi="ar-SA"/>
      </w:rPr>
    </w:lvl>
    <w:lvl w:ilvl="3" w:tplc="33F248AE">
      <w:numFmt w:val="bullet"/>
      <w:lvlText w:val="•"/>
      <w:lvlJc w:val="left"/>
      <w:pPr>
        <w:ind w:left="3419" w:hanging="481"/>
      </w:pPr>
      <w:rPr>
        <w:rFonts w:hint="default"/>
        <w:lang w:val="en-US" w:eastAsia="ja-JP" w:bidi="ar-SA"/>
      </w:rPr>
    </w:lvl>
    <w:lvl w:ilvl="4" w:tplc="A66E5570">
      <w:numFmt w:val="bullet"/>
      <w:lvlText w:val="•"/>
      <w:lvlJc w:val="left"/>
      <w:pPr>
        <w:ind w:left="4446" w:hanging="481"/>
      </w:pPr>
      <w:rPr>
        <w:rFonts w:hint="default"/>
        <w:lang w:val="en-US" w:eastAsia="ja-JP" w:bidi="ar-SA"/>
      </w:rPr>
    </w:lvl>
    <w:lvl w:ilvl="5" w:tplc="08121FA6">
      <w:numFmt w:val="bullet"/>
      <w:lvlText w:val="•"/>
      <w:lvlJc w:val="left"/>
      <w:pPr>
        <w:ind w:left="5473" w:hanging="481"/>
      </w:pPr>
      <w:rPr>
        <w:rFonts w:hint="default"/>
        <w:lang w:val="en-US" w:eastAsia="ja-JP" w:bidi="ar-SA"/>
      </w:rPr>
    </w:lvl>
    <w:lvl w:ilvl="6" w:tplc="6AF24704">
      <w:numFmt w:val="bullet"/>
      <w:lvlText w:val="•"/>
      <w:lvlJc w:val="left"/>
      <w:pPr>
        <w:ind w:left="6499" w:hanging="481"/>
      </w:pPr>
      <w:rPr>
        <w:rFonts w:hint="default"/>
        <w:lang w:val="en-US" w:eastAsia="ja-JP" w:bidi="ar-SA"/>
      </w:rPr>
    </w:lvl>
    <w:lvl w:ilvl="7" w:tplc="BC660842">
      <w:numFmt w:val="bullet"/>
      <w:lvlText w:val="•"/>
      <w:lvlJc w:val="left"/>
      <w:pPr>
        <w:ind w:left="7526" w:hanging="481"/>
      </w:pPr>
      <w:rPr>
        <w:rFonts w:hint="default"/>
        <w:lang w:val="en-US" w:eastAsia="ja-JP" w:bidi="ar-SA"/>
      </w:rPr>
    </w:lvl>
    <w:lvl w:ilvl="8" w:tplc="1D0EEB1A">
      <w:numFmt w:val="bullet"/>
      <w:lvlText w:val="•"/>
      <w:lvlJc w:val="left"/>
      <w:pPr>
        <w:ind w:left="8553" w:hanging="481"/>
      </w:pPr>
      <w:rPr>
        <w:rFonts w:hint="default"/>
        <w:lang w:val="en-US" w:eastAsia="ja-JP" w:bidi="ar-SA"/>
      </w:rPr>
    </w:lvl>
  </w:abstractNum>
  <w:abstractNum w:abstractNumId="2" w15:restartNumberingAfterBreak="0">
    <w:nsid w:val="6B52669B"/>
    <w:multiLevelType w:val="hybridMultilevel"/>
    <w:tmpl w:val="81DEC62C"/>
    <w:lvl w:ilvl="0" w:tplc="098C81A8">
      <w:numFmt w:val="bullet"/>
      <w:lvlText w:val=""/>
      <w:lvlJc w:val="left"/>
      <w:pPr>
        <w:ind w:left="520" w:hanging="421"/>
      </w:pPr>
      <w:rPr>
        <w:rFonts w:ascii="Wingdings" w:eastAsia="Wingdings" w:hAnsi="Wingdings" w:cs="Wingdings" w:hint="default"/>
        <w:strike w:val="0"/>
        <w:w w:val="100"/>
        <w:sz w:val="28"/>
        <w:szCs w:val="28"/>
        <w:lang w:val="en-US" w:eastAsia="ja-JP" w:bidi="ar-SA"/>
      </w:rPr>
    </w:lvl>
    <w:lvl w:ilvl="1" w:tplc="2264B6FC">
      <w:numFmt w:val="bullet"/>
      <w:lvlText w:val="•"/>
      <w:lvlJc w:val="left"/>
      <w:pPr>
        <w:ind w:left="1528" w:hanging="421"/>
      </w:pPr>
      <w:rPr>
        <w:rFonts w:hint="default"/>
        <w:lang w:val="en-US" w:eastAsia="ja-JP" w:bidi="ar-SA"/>
      </w:rPr>
    </w:lvl>
    <w:lvl w:ilvl="2" w:tplc="82CC41F6">
      <w:numFmt w:val="bullet"/>
      <w:lvlText w:val="•"/>
      <w:lvlJc w:val="left"/>
      <w:pPr>
        <w:ind w:left="2537" w:hanging="421"/>
      </w:pPr>
      <w:rPr>
        <w:rFonts w:hint="default"/>
        <w:lang w:val="en-US" w:eastAsia="ja-JP" w:bidi="ar-SA"/>
      </w:rPr>
    </w:lvl>
    <w:lvl w:ilvl="3" w:tplc="CF604C26">
      <w:numFmt w:val="bullet"/>
      <w:lvlText w:val="•"/>
      <w:lvlJc w:val="left"/>
      <w:pPr>
        <w:ind w:left="3545" w:hanging="421"/>
      </w:pPr>
      <w:rPr>
        <w:rFonts w:hint="default"/>
        <w:lang w:val="en-US" w:eastAsia="ja-JP" w:bidi="ar-SA"/>
      </w:rPr>
    </w:lvl>
    <w:lvl w:ilvl="4" w:tplc="B8FE870C">
      <w:numFmt w:val="bullet"/>
      <w:lvlText w:val="•"/>
      <w:lvlJc w:val="left"/>
      <w:pPr>
        <w:ind w:left="4554" w:hanging="421"/>
      </w:pPr>
      <w:rPr>
        <w:rFonts w:hint="default"/>
        <w:lang w:val="en-US" w:eastAsia="ja-JP" w:bidi="ar-SA"/>
      </w:rPr>
    </w:lvl>
    <w:lvl w:ilvl="5" w:tplc="50343F1C">
      <w:numFmt w:val="bullet"/>
      <w:lvlText w:val="•"/>
      <w:lvlJc w:val="left"/>
      <w:pPr>
        <w:ind w:left="5563" w:hanging="421"/>
      </w:pPr>
      <w:rPr>
        <w:rFonts w:hint="default"/>
        <w:lang w:val="en-US" w:eastAsia="ja-JP" w:bidi="ar-SA"/>
      </w:rPr>
    </w:lvl>
    <w:lvl w:ilvl="6" w:tplc="901E3602">
      <w:numFmt w:val="bullet"/>
      <w:lvlText w:val="•"/>
      <w:lvlJc w:val="left"/>
      <w:pPr>
        <w:ind w:left="6571" w:hanging="421"/>
      </w:pPr>
      <w:rPr>
        <w:rFonts w:hint="default"/>
        <w:lang w:val="en-US" w:eastAsia="ja-JP" w:bidi="ar-SA"/>
      </w:rPr>
    </w:lvl>
    <w:lvl w:ilvl="7" w:tplc="370C3C52">
      <w:numFmt w:val="bullet"/>
      <w:lvlText w:val="•"/>
      <w:lvlJc w:val="left"/>
      <w:pPr>
        <w:ind w:left="7580" w:hanging="421"/>
      </w:pPr>
      <w:rPr>
        <w:rFonts w:hint="default"/>
        <w:lang w:val="en-US" w:eastAsia="ja-JP" w:bidi="ar-SA"/>
      </w:rPr>
    </w:lvl>
    <w:lvl w:ilvl="8" w:tplc="6FCC6D6E">
      <w:numFmt w:val="bullet"/>
      <w:lvlText w:val="•"/>
      <w:lvlJc w:val="left"/>
      <w:pPr>
        <w:ind w:left="8589" w:hanging="421"/>
      </w:pPr>
      <w:rPr>
        <w:rFonts w:hint="default"/>
        <w:lang w:val="en-US" w:eastAsia="ja-JP"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0F"/>
    <w:rsid w:val="0036516C"/>
    <w:rsid w:val="00390472"/>
    <w:rsid w:val="003E3681"/>
    <w:rsid w:val="00417508"/>
    <w:rsid w:val="00421746"/>
    <w:rsid w:val="004A03A4"/>
    <w:rsid w:val="004D074D"/>
    <w:rsid w:val="005A4150"/>
    <w:rsid w:val="0061514E"/>
    <w:rsid w:val="00624977"/>
    <w:rsid w:val="00670505"/>
    <w:rsid w:val="006B38B0"/>
    <w:rsid w:val="006D71C0"/>
    <w:rsid w:val="00756BFC"/>
    <w:rsid w:val="00761F83"/>
    <w:rsid w:val="007C7639"/>
    <w:rsid w:val="0091153C"/>
    <w:rsid w:val="00942642"/>
    <w:rsid w:val="009B7EB6"/>
    <w:rsid w:val="009D5BAC"/>
    <w:rsid w:val="00A26983"/>
    <w:rsid w:val="00A66E33"/>
    <w:rsid w:val="00B02F32"/>
    <w:rsid w:val="00B562CD"/>
    <w:rsid w:val="00BB0A9E"/>
    <w:rsid w:val="00BF7263"/>
    <w:rsid w:val="00C45E60"/>
    <w:rsid w:val="00C533F3"/>
    <w:rsid w:val="00C96625"/>
    <w:rsid w:val="00CB628E"/>
    <w:rsid w:val="00CD52C0"/>
    <w:rsid w:val="00D13AD4"/>
    <w:rsid w:val="00D234AB"/>
    <w:rsid w:val="00D7210F"/>
    <w:rsid w:val="00D744B4"/>
    <w:rsid w:val="00D92D13"/>
    <w:rsid w:val="00DF0B36"/>
    <w:rsid w:val="00E47B2E"/>
    <w:rsid w:val="00FB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DC2A73-1D62-4932-A75F-F38D7C79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210F"/>
    <w:pPr>
      <w:widowControl w:val="0"/>
      <w:autoSpaceDE w:val="0"/>
      <w:autoSpaceDN w:val="0"/>
    </w:pPr>
    <w:rPr>
      <w:rFonts w:ascii="kiloji" w:eastAsia="kiloji" w:hAnsi="kiloji" w:cs="kiloji"/>
      <w:kern w:val="0"/>
      <w:sz w:val="22"/>
    </w:rPr>
  </w:style>
  <w:style w:type="paragraph" w:styleId="2">
    <w:name w:val="heading 2"/>
    <w:basedOn w:val="a"/>
    <w:link w:val="20"/>
    <w:uiPriority w:val="1"/>
    <w:qFormat/>
    <w:rsid w:val="00D7210F"/>
    <w:pPr>
      <w:spacing w:line="360" w:lineRule="exact"/>
      <w:ind w:left="100"/>
      <w:outlineLvl w:val="1"/>
    </w:pPr>
    <w:rPr>
      <w:rFonts w:ascii="Noto Sans CJK JP Black" w:eastAsia="Noto Sans CJK JP Black" w:hAnsi="Noto Sans CJK JP Black" w:cs="Noto Sans CJK JP Black"/>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D7210F"/>
    <w:rPr>
      <w:rFonts w:ascii="Noto Sans CJK JP Black" w:eastAsia="Noto Sans CJK JP Black" w:hAnsi="Noto Sans CJK JP Black" w:cs="Noto Sans CJK JP Black"/>
      <w:kern w:val="0"/>
      <w:sz w:val="28"/>
      <w:szCs w:val="28"/>
    </w:rPr>
  </w:style>
  <w:style w:type="table" w:customStyle="1" w:styleId="TableNormal">
    <w:name w:val="Table Normal"/>
    <w:uiPriority w:val="2"/>
    <w:semiHidden/>
    <w:unhideWhenUsed/>
    <w:qFormat/>
    <w:rsid w:val="00D7210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7210F"/>
    <w:rPr>
      <w:sz w:val="24"/>
      <w:szCs w:val="24"/>
    </w:rPr>
  </w:style>
  <w:style w:type="character" w:customStyle="1" w:styleId="a4">
    <w:name w:val="本文 (文字)"/>
    <w:basedOn w:val="a0"/>
    <w:link w:val="a3"/>
    <w:uiPriority w:val="1"/>
    <w:rsid w:val="00D7210F"/>
    <w:rPr>
      <w:rFonts w:ascii="kiloji" w:eastAsia="kiloji" w:hAnsi="kiloji" w:cs="kiloji"/>
      <w:kern w:val="0"/>
      <w:sz w:val="24"/>
      <w:szCs w:val="24"/>
    </w:rPr>
  </w:style>
  <w:style w:type="paragraph" w:styleId="a5">
    <w:name w:val="List Paragraph"/>
    <w:basedOn w:val="a"/>
    <w:uiPriority w:val="1"/>
    <w:qFormat/>
    <w:rsid w:val="00D7210F"/>
    <w:pPr>
      <w:ind w:left="572" w:hanging="240"/>
      <w:jc w:val="both"/>
    </w:pPr>
  </w:style>
  <w:style w:type="paragraph" w:customStyle="1" w:styleId="TableParagraph">
    <w:name w:val="Table Paragraph"/>
    <w:basedOn w:val="a"/>
    <w:uiPriority w:val="1"/>
    <w:qFormat/>
    <w:rsid w:val="00D7210F"/>
    <w:pPr>
      <w:spacing w:line="340" w:lineRule="exact"/>
      <w:ind w:left="230"/>
    </w:pPr>
    <w:rPr>
      <w:rFonts w:ascii="Noto Sans CJK JP Black" w:eastAsia="Noto Sans CJK JP Black" w:hAnsi="Noto Sans CJK JP Black" w:cs="Noto Sans CJK JP Black"/>
    </w:rPr>
  </w:style>
  <w:style w:type="paragraph" w:styleId="a6">
    <w:name w:val="header"/>
    <w:basedOn w:val="a"/>
    <w:link w:val="a7"/>
    <w:uiPriority w:val="99"/>
    <w:unhideWhenUsed/>
    <w:rsid w:val="009B7EB6"/>
    <w:pPr>
      <w:tabs>
        <w:tab w:val="center" w:pos="4252"/>
        <w:tab w:val="right" w:pos="8504"/>
      </w:tabs>
      <w:snapToGrid w:val="0"/>
    </w:pPr>
  </w:style>
  <w:style w:type="character" w:customStyle="1" w:styleId="a7">
    <w:name w:val="ヘッダー (文字)"/>
    <w:basedOn w:val="a0"/>
    <w:link w:val="a6"/>
    <w:uiPriority w:val="99"/>
    <w:rsid w:val="009B7EB6"/>
    <w:rPr>
      <w:rFonts w:ascii="kiloji" w:eastAsia="kiloji" w:hAnsi="kiloji" w:cs="kiloji"/>
      <w:kern w:val="0"/>
      <w:sz w:val="22"/>
    </w:rPr>
  </w:style>
  <w:style w:type="paragraph" w:styleId="a8">
    <w:name w:val="footer"/>
    <w:basedOn w:val="a"/>
    <w:link w:val="a9"/>
    <w:uiPriority w:val="99"/>
    <w:unhideWhenUsed/>
    <w:rsid w:val="009B7EB6"/>
    <w:pPr>
      <w:tabs>
        <w:tab w:val="center" w:pos="4252"/>
        <w:tab w:val="right" w:pos="8504"/>
      </w:tabs>
      <w:snapToGrid w:val="0"/>
    </w:pPr>
  </w:style>
  <w:style w:type="character" w:customStyle="1" w:styleId="a9">
    <w:name w:val="フッター (文字)"/>
    <w:basedOn w:val="a0"/>
    <w:link w:val="a8"/>
    <w:uiPriority w:val="99"/>
    <w:rsid w:val="009B7EB6"/>
    <w:rPr>
      <w:rFonts w:ascii="kiloji" w:eastAsia="kiloji" w:hAnsi="kiloji" w:cs="kiloji"/>
      <w:kern w:val="0"/>
      <w:sz w:val="22"/>
    </w:rPr>
  </w:style>
  <w:style w:type="character" w:styleId="aa">
    <w:name w:val="Hyperlink"/>
    <w:basedOn w:val="a0"/>
    <w:uiPriority w:val="99"/>
    <w:unhideWhenUsed/>
    <w:rsid w:val="00FB1C73"/>
    <w:rPr>
      <w:color w:val="0563C1" w:themeColor="hyperlink"/>
      <w:u w:val="single"/>
    </w:rPr>
  </w:style>
  <w:style w:type="paragraph" w:styleId="ab">
    <w:name w:val="Balloon Text"/>
    <w:basedOn w:val="a"/>
    <w:link w:val="ac"/>
    <w:uiPriority w:val="99"/>
    <w:semiHidden/>
    <w:unhideWhenUsed/>
    <w:rsid w:val="00CD52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52C0"/>
    <w:rPr>
      <w:rFonts w:asciiTheme="majorHAnsi" w:eastAsiaTheme="majorEastAsia" w:hAnsiTheme="majorHAnsi" w:cstheme="majorBidi"/>
      <w:kern w:val="0"/>
      <w:sz w:val="18"/>
      <w:szCs w:val="18"/>
    </w:rPr>
  </w:style>
  <w:style w:type="character" w:styleId="ad">
    <w:name w:val="FollowedHyperlink"/>
    <w:basedOn w:val="a0"/>
    <w:uiPriority w:val="99"/>
    <w:semiHidden/>
    <w:unhideWhenUsed/>
    <w:rsid w:val="00365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kanagawa.jp/docs/ga4/covid19/sup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v.go.jp/recycle/waste/sp_contr/infection/leaflet-kate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411F-C2D8-4C7D-A821-0F5421A2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薬局で抗原簡易キットを購入される方へ</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薬局で抗原簡易キットを購入される方へ</dc:title>
  <dc:subject/>
  <dc:creator>くすりのユニオンファーマシー</dc:creator>
  <cp:keywords/>
  <dc:description/>
  <cp:lastModifiedBy>村上 和宣</cp:lastModifiedBy>
  <cp:revision>19</cp:revision>
  <cp:lastPrinted>2021-10-01T07:34:00Z</cp:lastPrinted>
  <dcterms:created xsi:type="dcterms:W3CDTF">2021-09-28T07:19:00Z</dcterms:created>
  <dcterms:modified xsi:type="dcterms:W3CDTF">2021-10-05T03:53:00Z</dcterms:modified>
</cp:coreProperties>
</file>